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D704" w14:textId="29AAB21E" w:rsidR="00982200" w:rsidRPr="00671E51" w:rsidRDefault="00982200" w:rsidP="00982200">
      <w:pPr>
        <w:pStyle w:val="Pealkiri"/>
        <w:jc w:val="right"/>
        <w:rPr>
          <w:sz w:val="22"/>
          <w:szCs w:val="22"/>
          <w:lang w:val="et-EE"/>
        </w:rPr>
      </w:pPr>
      <w:r w:rsidRPr="00603FB4">
        <w:rPr>
          <w:sz w:val="22"/>
          <w:szCs w:val="22"/>
          <w:lang w:val="et-EE"/>
        </w:rPr>
        <w:t>Lisa nr 6.</w:t>
      </w:r>
      <w:r w:rsidR="00161370">
        <w:rPr>
          <w:sz w:val="22"/>
          <w:szCs w:val="22"/>
          <w:lang w:val="et-EE"/>
        </w:rPr>
        <w:t>1</w:t>
      </w:r>
    </w:p>
    <w:p w14:paraId="41B19DE1" w14:textId="32E7AFF9" w:rsidR="00982200" w:rsidRPr="00761C42" w:rsidRDefault="00161370" w:rsidP="00982200">
      <w:pPr>
        <w:pStyle w:val="Pealkiri"/>
        <w:jc w:val="right"/>
        <w:rPr>
          <w:b w:val="0"/>
          <w:sz w:val="22"/>
          <w:szCs w:val="22"/>
          <w:lang w:val="et-EE"/>
        </w:rPr>
      </w:pPr>
      <w:bookmarkStart w:id="0" w:name="_Hlk101787993"/>
      <w:r>
        <w:rPr>
          <w:b w:val="0"/>
          <w:sz w:val="22"/>
          <w:szCs w:val="22"/>
          <w:lang w:val="et-EE"/>
        </w:rPr>
        <w:t>12</w:t>
      </w:r>
      <w:r w:rsidR="00982200">
        <w:rPr>
          <w:b w:val="0"/>
          <w:sz w:val="22"/>
          <w:szCs w:val="22"/>
          <w:lang w:val="et-EE"/>
        </w:rPr>
        <w:t>.</w:t>
      </w:r>
      <w:r>
        <w:rPr>
          <w:b w:val="0"/>
          <w:sz w:val="22"/>
          <w:szCs w:val="22"/>
          <w:lang w:val="et-EE"/>
        </w:rPr>
        <w:t>0</w:t>
      </w:r>
      <w:r w:rsidR="00982200">
        <w:rPr>
          <w:b w:val="0"/>
          <w:sz w:val="22"/>
          <w:szCs w:val="22"/>
          <w:lang w:val="et-EE"/>
        </w:rPr>
        <w:t>1.202</w:t>
      </w:r>
      <w:r>
        <w:rPr>
          <w:b w:val="0"/>
          <w:sz w:val="22"/>
          <w:szCs w:val="22"/>
          <w:lang w:val="et-EE"/>
        </w:rPr>
        <w:t>3</w:t>
      </w:r>
      <w:r w:rsidR="00982200" w:rsidRPr="00761C42">
        <w:rPr>
          <w:b w:val="0"/>
          <w:sz w:val="22"/>
          <w:szCs w:val="22"/>
          <w:lang w:val="et-EE"/>
        </w:rPr>
        <w:t xml:space="preserve"> </w:t>
      </w:r>
      <w:bookmarkEnd w:id="0"/>
      <w:r w:rsidR="00982200" w:rsidRPr="00761C42">
        <w:rPr>
          <w:b w:val="0"/>
          <w:sz w:val="22"/>
          <w:szCs w:val="22"/>
          <w:lang w:val="et-EE"/>
        </w:rPr>
        <w:t>sõlmitud</w:t>
      </w:r>
    </w:p>
    <w:p w14:paraId="56028A04" w14:textId="06C5E55A" w:rsidR="00982200" w:rsidRPr="00952F1D" w:rsidRDefault="00982200" w:rsidP="00982200">
      <w:pPr>
        <w:pStyle w:val="Pealkiri"/>
        <w:jc w:val="right"/>
        <w:rPr>
          <w:b w:val="0"/>
          <w:sz w:val="22"/>
          <w:szCs w:val="22"/>
          <w:lang w:val="et-EE"/>
        </w:rPr>
      </w:pPr>
      <w:r w:rsidRPr="00761C42">
        <w:rPr>
          <w:b w:val="0"/>
          <w:sz w:val="22"/>
          <w:szCs w:val="22"/>
          <w:lang w:val="et-EE"/>
        </w:rPr>
        <w:t>üürilepingule nr</w:t>
      </w:r>
      <w:r>
        <w:rPr>
          <w:b w:val="0"/>
          <w:sz w:val="22"/>
          <w:szCs w:val="22"/>
          <w:lang w:val="et-EE"/>
        </w:rPr>
        <w:t xml:space="preserve"> </w:t>
      </w:r>
      <w:r w:rsidR="00161370" w:rsidRPr="00161370">
        <w:rPr>
          <w:b w:val="0"/>
          <w:sz w:val="22"/>
          <w:szCs w:val="22"/>
          <w:lang w:val="et-EE"/>
        </w:rPr>
        <w:t>KPJ-4/2022-182</w:t>
      </w:r>
    </w:p>
    <w:p w14:paraId="3A75AE05" w14:textId="77777777" w:rsidR="00982200" w:rsidRDefault="00982200" w:rsidP="00982200">
      <w:pPr>
        <w:pStyle w:val="Pealkiri"/>
        <w:spacing w:after="60"/>
        <w:rPr>
          <w:sz w:val="22"/>
          <w:szCs w:val="22"/>
          <w:lang w:val="et-EE"/>
        </w:rPr>
      </w:pPr>
    </w:p>
    <w:p w14:paraId="713D94F3" w14:textId="77777777" w:rsidR="00FC1F62" w:rsidRDefault="00FC1F62" w:rsidP="00982200">
      <w:pPr>
        <w:pStyle w:val="Pealkiri"/>
        <w:spacing w:after="60"/>
        <w:rPr>
          <w:sz w:val="22"/>
          <w:szCs w:val="22"/>
          <w:lang w:val="et-EE"/>
        </w:rPr>
      </w:pPr>
    </w:p>
    <w:p w14:paraId="4FA1C53D" w14:textId="00705A1C" w:rsidR="00982200" w:rsidRPr="008F5437" w:rsidRDefault="00982200" w:rsidP="00982200">
      <w:pPr>
        <w:pStyle w:val="Pealkiri"/>
        <w:spacing w:after="60"/>
        <w:rPr>
          <w:sz w:val="22"/>
          <w:szCs w:val="22"/>
          <w:lang w:val="et-EE"/>
        </w:rPr>
      </w:pPr>
      <w:r>
        <w:rPr>
          <w:sz w:val="22"/>
          <w:szCs w:val="22"/>
          <w:lang w:val="et-EE"/>
        </w:rPr>
        <w:t>SISUSTUSE HANKIMISE</w:t>
      </w:r>
      <w:r w:rsidRPr="005271C0">
        <w:rPr>
          <w:sz w:val="22"/>
          <w:szCs w:val="22"/>
          <w:lang w:val="et-EE"/>
        </w:rPr>
        <w:t xml:space="preserve"> </w:t>
      </w:r>
      <w:r w:rsidRPr="00603FB4">
        <w:rPr>
          <w:sz w:val="22"/>
          <w:szCs w:val="22"/>
        </w:rPr>
        <w:t>KOKKULEPE</w:t>
      </w:r>
    </w:p>
    <w:p w14:paraId="0C18A3AF" w14:textId="77777777" w:rsidR="00982200" w:rsidRDefault="00982200" w:rsidP="00982200">
      <w:pPr>
        <w:jc w:val="both"/>
        <w:rPr>
          <w:b/>
          <w:sz w:val="22"/>
          <w:szCs w:val="22"/>
        </w:rPr>
      </w:pPr>
    </w:p>
    <w:p w14:paraId="765A475B" w14:textId="77777777" w:rsidR="00FC1F62" w:rsidRDefault="00FC1F62" w:rsidP="00F0101F">
      <w:pPr>
        <w:jc w:val="both"/>
        <w:rPr>
          <w:b/>
          <w:sz w:val="22"/>
          <w:szCs w:val="22"/>
        </w:rPr>
      </w:pPr>
    </w:p>
    <w:p w14:paraId="17C7FD55" w14:textId="1F540BED" w:rsidR="00F0101F" w:rsidRPr="00D634CD" w:rsidRDefault="00F0101F" w:rsidP="00F0101F">
      <w:pPr>
        <w:jc w:val="both"/>
        <w:rPr>
          <w:sz w:val="22"/>
          <w:szCs w:val="22"/>
        </w:rPr>
      </w:pPr>
      <w:r w:rsidRPr="00D634CD">
        <w:rPr>
          <w:b/>
          <w:sz w:val="22"/>
          <w:szCs w:val="22"/>
        </w:rPr>
        <w:t>Riigi Kinnisvara AS</w:t>
      </w:r>
      <w:r w:rsidRPr="00D634CD">
        <w:rPr>
          <w:sz w:val="22"/>
          <w:szCs w:val="22"/>
        </w:rPr>
        <w:t xml:space="preserve">, </w:t>
      </w:r>
      <w:r w:rsidRPr="009651AF">
        <w:rPr>
          <w:sz w:val="22"/>
          <w:szCs w:val="22"/>
        </w:rPr>
        <w:t>registrikood 10788733</w:t>
      </w:r>
      <w:r>
        <w:rPr>
          <w:sz w:val="22"/>
          <w:szCs w:val="22"/>
        </w:rPr>
        <w:t xml:space="preserve">, </w:t>
      </w:r>
      <w:r w:rsidRPr="00D634CD">
        <w:rPr>
          <w:sz w:val="22"/>
          <w:szCs w:val="22"/>
        </w:rPr>
        <w:t xml:space="preserve">asukoht </w:t>
      </w:r>
      <w:r>
        <w:rPr>
          <w:sz w:val="22"/>
          <w:szCs w:val="22"/>
        </w:rPr>
        <w:t>Tartu mnt 85</w:t>
      </w:r>
      <w:r w:rsidRPr="00D634CD">
        <w:rPr>
          <w:sz w:val="22"/>
          <w:szCs w:val="22"/>
        </w:rPr>
        <w:t xml:space="preserve">, </w:t>
      </w:r>
      <w:r w:rsidRPr="009651AF">
        <w:rPr>
          <w:sz w:val="22"/>
          <w:szCs w:val="22"/>
        </w:rPr>
        <w:t>1</w:t>
      </w:r>
      <w:r>
        <w:rPr>
          <w:sz w:val="22"/>
          <w:szCs w:val="22"/>
        </w:rPr>
        <w:t xml:space="preserve">0115 </w:t>
      </w:r>
      <w:r w:rsidRPr="009651AF">
        <w:rPr>
          <w:sz w:val="22"/>
          <w:szCs w:val="22"/>
        </w:rPr>
        <w:t>Tallinn (edaspidi</w:t>
      </w:r>
      <w:r w:rsidRPr="00D634CD">
        <w:rPr>
          <w:sz w:val="22"/>
          <w:szCs w:val="22"/>
        </w:rPr>
        <w:t xml:space="preserve"> nimetatud </w:t>
      </w:r>
      <w:r>
        <w:rPr>
          <w:i/>
          <w:sz w:val="22"/>
          <w:szCs w:val="22"/>
        </w:rPr>
        <w:t>üürileandja</w:t>
      </w:r>
      <w:r w:rsidRPr="00D634CD">
        <w:rPr>
          <w:sz w:val="22"/>
          <w:szCs w:val="22"/>
        </w:rPr>
        <w:t xml:space="preserve">), </w:t>
      </w:r>
      <w:r>
        <w:rPr>
          <w:sz w:val="22"/>
          <w:szCs w:val="22"/>
        </w:rPr>
        <w:t>mida</w:t>
      </w:r>
      <w:r w:rsidRPr="00D634CD">
        <w:rPr>
          <w:sz w:val="22"/>
          <w:szCs w:val="22"/>
        </w:rPr>
        <w:t xml:space="preserve"> esindab </w:t>
      </w:r>
      <w:r>
        <w:rPr>
          <w:sz w:val="22"/>
          <w:szCs w:val="22"/>
        </w:rPr>
        <w:t xml:space="preserve">volikirja alusel </w:t>
      </w:r>
      <w:bookmarkStart w:id="1" w:name="_Hlk162017954"/>
      <w:r w:rsidRPr="00883313">
        <w:rPr>
          <w:sz w:val="22"/>
          <w:szCs w:val="22"/>
        </w:rPr>
        <w:t xml:space="preserve">haldusteenuste direktor </w:t>
      </w:r>
      <w:bookmarkEnd w:id="1"/>
      <w:r w:rsidRPr="00883313">
        <w:rPr>
          <w:sz w:val="22"/>
          <w:szCs w:val="22"/>
        </w:rPr>
        <w:t>Karel Aasrand</w:t>
      </w:r>
    </w:p>
    <w:p w14:paraId="6E4E662A" w14:textId="77777777" w:rsidR="00F0101F" w:rsidRPr="00286B88" w:rsidRDefault="00F0101F" w:rsidP="00F0101F">
      <w:pPr>
        <w:jc w:val="both"/>
        <w:rPr>
          <w:sz w:val="22"/>
          <w:szCs w:val="22"/>
        </w:rPr>
      </w:pPr>
      <w:r w:rsidRPr="00D634CD">
        <w:rPr>
          <w:sz w:val="22"/>
          <w:szCs w:val="22"/>
        </w:rPr>
        <w:t xml:space="preserve">ja </w:t>
      </w:r>
    </w:p>
    <w:p w14:paraId="2DA67E91" w14:textId="4556EDBE" w:rsidR="00982200" w:rsidRPr="00407CC2" w:rsidRDefault="00F0101F" w:rsidP="00F0101F">
      <w:pPr>
        <w:jc w:val="both"/>
        <w:rPr>
          <w:bCs/>
          <w:sz w:val="22"/>
          <w:szCs w:val="22"/>
        </w:rPr>
      </w:pPr>
      <w:r w:rsidRPr="00500E2C">
        <w:rPr>
          <w:b/>
          <w:sz w:val="22"/>
          <w:szCs w:val="22"/>
        </w:rPr>
        <w:t xml:space="preserve">Eesti Vabariik </w:t>
      </w:r>
      <w:r>
        <w:rPr>
          <w:b/>
          <w:sz w:val="22"/>
          <w:szCs w:val="22"/>
        </w:rPr>
        <w:t>P</w:t>
      </w:r>
      <w:r w:rsidRPr="00500E2C">
        <w:rPr>
          <w:b/>
          <w:sz w:val="22"/>
          <w:szCs w:val="22"/>
        </w:rPr>
        <w:t>rokuratuuri kaudu</w:t>
      </w:r>
      <w:r w:rsidRPr="00500E2C">
        <w:rPr>
          <w:sz w:val="22"/>
          <w:szCs w:val="22"/>
        </w:rPr>
        <w:t xml:space="preserve">, registrikood </w:t>
      </w:r>
      <w:r w:rsidRPr="00301148">
        <w:rPr>
          <w:bCs/>
          <w:sz w:val="22"/>
          <w:szCs w:val="22"/>
        </w:rPr>
        <w:t>70000906</w:t>
      </w:r>
      <w:r w:rsidRPr="00500E2C">
        <w:rPr>
          <w:bCs/>
          <w:sz w:val="22"/>
          <w:szCs w:val="22"/>
        </w:rPr>
        <w:t>,</w:t>
      </w:r>
      <w:r w:rsidRPr="00500E2C">
        <w:rPr>
          <w:b/>
          <w:bCs/>
          <w:sz w:val="22"/>
          <w:szCs w:val="22"/>
        </w:rPr>
        <w:t xml:space="preserve"> </w:t>
      </w:r>
      <w:r w:rsidRPr="00500E2C">
        <w:rPr>
          <w:sz w:val="22"/>
          <w:szCs w:val="22"/>
        </w:rPr>
        <w:t xml:space="preserve">asukoht Wismari tn 7, </w:t>
      </w:r>
      <w:r w:rsidR="003B3091" w:rsidRPr="00500E2C">
        <w:rPr>
          <w:sz w:val="22"/>
          <w:szCs w:val="22"/>
        </w:rPr>
        <w:t>15188</w:t>
      </w:r>
      <w:r w:rsidR="003B3091">
        <w:rPr>
          <w:sz w:val="22"/>
          <w:szCs w:val="22"/>
        </w:rPr>
        <w:t xml:space="preserve"> </w:t>
      </w:r>
      <w:r w:rsidRPr="00500E2C">
        <w:rPr>
          <w:sz w:val="22"/>
          <w:szCs w:val="22"/>
        </w:rPr>
        <w:t xml:space="preserve">Tallinn, mida esindab seaduse ja põhimääruse alusel riigi peaprokurör </w:t>
      </w:r>
      <w:bookmarkStart w:id="2" w:name="_Hlk162512337"/>
      <w:r w:rsidRPr="00500E2C">
        <w:rPr>
          <w:sz w:val="22"/>
          <w:szCs w:val="22"/>
        </w:rPr>
        <w:t>Andres Parmas</w:t>
      </w:r>
      <w:bookmarkEnd w:id="2"/>
      <w:r w:rsidR="00982200" w:rsidRPr="00603FB4">
        <w:rPr>
          <w:sz w:val="22"/>
          <w:szCs w:val="22"/>
        </w:rPr>
        <w:t>,</w:t>
      </w:r>
      <w:r w:rsidR="00982200" w:rsidRPr="00EF3E45">
        <w:rPr>
          <w:sz w:val="22"/>
          <w:szCs w:val="22"/>
        </w:rPr>
        <w:t xml:space="preserve"> </w:t>
      </w:r>
    </w:p>
    <w:p w14:paraId="67523F8A" w14:textId="77777777" w:rsidR="00982200" w:rsidRDefault="00982200" w:rsidP="00982200">
      <w:pPr>
        <w:jc w:val="both"/>
        <w:rPr>
          <w:sz w:val="22"/>
          <w:szCs w:val="22"/>
        </w:rPr>
      </w:pPr>
    </w:p>
    <w:p w14:paraId="595C7A2E" w14:textId="77777777" w:rsidR="00982200" w:rsidRDefault="00982200" w:rsidP="00982200">
      <w:pPr>
        <w:jc w:val="both"/>
        <w:rPr>
          <w:b/>
          <w:sz w:val="22"/>
          <w:szCs w:val="22"/>
        </w:rPr>
      </w:pPr>
      <w:r>
        <w:rPr>
          <w:sz w:val="22"/>
          <w:szCs w:val="22"/>
        </w:rPr>
        <w:t xml:space="preserve">edaspidi </w:t>
      </w:r>
      <w:r w:rsidRPr="00D634CD">
        <w:rPr>
          <w:sz w:val="22"/>
          <w:szCs w:val="22"/>
        </w:rPr>
        <w:t xml:space="preserve">eraldi </w:t>
      </w:r>
      <w:r>
        <w:rPr>
          <w:sz w:val="22"/>
          <w:szCs w:val="22"/>
        </w:rPr>
        <w:t xml:space="preserve">või ühiselt nimetatud </w:t>
      </w:r>
      <w:r w:rsidRPr="00405EF5">
        <w:rPr>
          <w:i/>
          <w:sz w:val="22"/>
          <w:szCs w:val="22"/>
        </w:rPr>
        <w:t>pool</w:t>
      </w:r>
      <w:r w:rsidRPr="00051F6D">
        <w:rPr>
          <w:sz w:val="22"/>
          <w:szCs w:val="22"/>
        </w:rPr>
        <w:t xml:space="preserve"> või</w:t>
      </w:r>
      <w:r w:rsidRPr="00D634CD">
        <w:rPr>
          <w:sz w:val="22"/>
          <w:szCs w:val="22"/>
        </w:rPr>
        <w:t xml:space="preserve"> </w:t>
      </w:r>
      <w:r w:rsidRPr="00405EF5">
        <w:rPr>
          <w:i/>
          <w:sz w:val="22"/>
          <w:szCs w:val="22"/>
        </w:rPr>
        <w:t>pooled</w:t>
      </w:r>
      <w:r w:rsidRPr="00E12356">
        <w:rPr>
          <w:sz w:val="22"/>
          <w:szCs w:val="22"/>
        </w:rPr>
        <w:t xml:space="preserve">, </w:t>
      </w:r>
    </w:p>
    <w:p w14:paraId="4BC829E0" w14:textId="77777777" w:rsidR="00982200" w:rsidRDefault="00982200" w:rsidP="00982200">
      <w:pPr>
        <w:ind w:left="4320" w:hanging="4320"/>
        <w:jc w:val="both"/>
        <w:rPr>
          <w:i/>
          <w:sz w:val="22"/>
          <w:szCs w:val="22"/>
        </w:rPr>
      </w:pPr>
    </w:p>
    <w:p w14:paraId="58FB572E" w14:textId="77777777" w:rsidR="00982200" w:rsidRPr="00682596" w:rsidRDefault="00982200" w:rsidP="00982200">
      <w:pPr>
        <w:widowControl w:val="0"/>
        <w:tabs>
          <w:tab w:val="left" w:pos="5245"/>
        </w:tabs>
        <w:autoSpaceDE w:val="0"/>
        <w:spacing w:after="60"/>
        <w:jc w:val="both"/>
        <w:rPr>
          <w:color w:val="000000"/>
          <w:sz w:val="22"/>
          <w:szCs w:val="22"/>
        </w:rPr>
      </w:pPr>
      <w:r>
        <w:rPr>
          <w:color w:val="000000"/>
          <w:sz w:val="22"/>
          <w:szCs w:val="22"/>
        </w:rPr>
        <w:t>v</w:t>
      </w:r>
      <w:r w:rsidRPr="00682596">
        <w:rPr>
          <w:color w:val="000000"/>
          <w:sz w:val="22"/>
          <w:szCs w:val="22"/>
        </w:rPr>
        <w:t xml:space="preserve">õttes arvesse, et: </w:t>
      </w:r>
    </w:p>
    <w:p w14:paraId="2CFD7C08" w14:textId="76F3F8A2" w:rsidR="0031062A" w:rsidRPr="00982200" w:rsidRDefault="00982200" w:rsidP="00982200">
      <w:pPr>
        <w:widowControl w:val="0"/>
        <w:numPr>
          <w:ilvl w:val="0"/>
          <w:numId w:val="40"/>
        </w:numPr>
        <w:suppressAutoHyphens/>
        <w:autoSpaceDE w:val="0"/>
        <w:spacing w:after="60"/>
        <w:jc w:val="both"/>
        <w:rPr>
          <w:color w:val="000000"/>
          <w:sz w:val="22"/>
          <w:szCs w:val="22"/>
        </w:rPr>
      </w:pPr>
      <w:r w:rsidRPr="004C0FDE">
        <w:rPr>
          <w:sz w:val="22"/>
          <w:szCs w:val="22"/>
        </w:rPr>
        <w:t xml:space="preserve">poolte vahel on </w:t>
      </w:r>
      <w:r w:rsidR="00161370">
        <w:rPr>
          <w:sz w:val="22"/>
          <w:szCs w:val="22"/>
        </w:rPr>
        <w:t>1</w:t>
      </w:r>
      <w:r w:rsidRPr="00982200">
        <w:rPr>
          <w:sz w:val="22"/>
          <w:szCs w:val="22"/>
        </w:rPr>
        <w:t>2.</w:t>
      </w:r>
      <w:r w:rsidR="00161370">
        <w:rPr>
          <w:sz w:val="22"/>
          <w:szCs w:val="22"/>
        </w:rPr>
        <w:t>0</w:t>
      </w:r>
      <w:r w:rsidRPr="00982200">
        <w:rPr>
          <w:sz w:val="22"/>
          <w:szCs w:val="22"/>
        </w:rPr>
        <w:t>1.202</w:t>
      </w:r>
      <w:r w:rsidR="00161370">
        <w:rPr>
          <w:sz w:val="22"/>
          <w:szCs w:val="22"/>
        </w:rPr>
        <w:t>3</w:t>
      </w:r>
      <w:r w:rsidRPr="00982200">
        <w:rPr>
          <w:sz w:val="22"/>
          <w:szCs w:val="22"/>
        </w:rPr>
        <w:t xml:space="preserve"> </w:t>
      </w:r>
      <w:r w:rsidRPr="004C0FDE">
        <w:rPr>
          <w:sz w:val="22"/>
          <w:szCs w:val="22"/>
        </w:rPr>
        <w:t xml:space="preserve">sõlmitud üürileping nr </w:t>
      </w:r>
      <w:r w:rsidR="00161370" w:rsidRPr="00161370">
        <w:rPr>
          <w:sz w:val="22"/>
          <w:szCs w:val="22"/>
        </w:rPr>
        <w:t xml:space="preserve">KPJ-4/2022-182 </w:t>
      </w:r>
      <w:r w:rsidRPr="004C0FDE">
        <w:rPr>
          <w:sz w:val="22"/>
          <w:szCs w:val="22"/>
        </w:rPr>
        <w:t xml:space="preserve">(edaspidi nimetatud </w:t>
      </w:r>
      <w:r w:rsidRPr="004C0FDE">
        <w:rPr>
          <w:i/>
          <w:iCs/>
          <w:sz w:val="22"/>
          <w:szCs w:val="22"/>
        </w:rPr>
        <w:t>leping</w:t>
      </w:r>
      <w:r w:rsidRPr="004C0FDE">
        <w:rPr>
          <w:sz w:val="22"/>
          <w:szCs w:val="22"/>
        </w:rPr>
        <w:t xml:space="preserve">), mille kohaselt on üürnikul õigus kasutada </w:t>
      </w:r>
      <w:r w:rsidR="00161370" w:rsidRPr="00161370">
        <w:rPr>
          <w:b/>
          <w:bCs/>
          <w:sz w:val="22"/>
          <w:szCs w:val="22"/>
        </w:rPr>
        <w:t>Narva Linnas</w:t>
      </w:r>
      <w:r w:rsidRPr="004C0FDE">
        <w:rPr>
          <w:b/>
          <w:bCs/>
          <w:sz w:val="22"/>
          <w:szCs w:val="22"/>
        </w:rPr>
        <w:t xml:space="preserve"> </w:t>
      </w:r>
      <w:r w:rsidR="00161370">
        <w:rPr>
          <w:b/>
          <w:bCs/>
          <w:sz w:val="22"/>
          <w:szCs w:val="22"/>
        </w:rPr>
        <w:t>Koidula tn 3a</w:t>
      </w:r>
      <w:r w:rsidRPr="004C0FDE">
        <w:rPr>
          <w:b/>
          <w:bCs/>
          <w:sz w:val="22"/>
          <w:szCs w:val="22"/>
        </w:rPr>
        <w:t xml:space="preserve"> </w:t>
      </w:r>
      <w:r w:rsidRPr="004C0FDE">
        <w:rPr>
          <w:sz w:val="22"/>
          <w:szCs w:val="22"/>
        </w:rPr>
        <w:t>asuvat üüripinda</w:t>
      </w:r>
      <w:r w:rsidR="0031062A" w:rsidRPr="00982200">
        <w:rPr>
          <w:color w:val="000000"/>
          <w:sz w:val="22"/>
          <w:szCs w:val="22"/>
        </w:rPr>
        <w:t>;</w:t>
      </w:r>
    </w:p>
    <w:p w14:paraId="138BFFA6" w14:textId="7BF37A66" w:rsidR="0031062A" w:rsidRPr="003F797D" w:rsidRDefault="0031062A" w:rsidP="0031062A">
      <w:pPr>
        <w:widowControl w:val="0"/>
        <w:numPr>
          <w:ilvl w:val="0"/>
          <w:numId w:val="40"/>
        </w:numPr>
        <w:suppressAutoHyphens/>
        <w:autoSpaceDE w:val="0"/>
        <w:spacing w:after="60"/>
        <w:jc w:val="both"/>
        <w:rPr>
          <w:color w:val="000000"/>
          <w:sz w:val="22"/>
          <w:szCs w:val="22"/>
        </w:rPr>
      </w:pPr>
      <w:r w:rsidRPr="003F797D">
        <w:rPr>
          <w:iCs/>
          <w:color w:val="000000"/>
          <w:sz w:val="22"/>
          <w:szCs w:val="22"/>
        </w:rPr>
        <w:t xml:space="preserve">pooled on kokku leppinud, et üürileandja </w:t>
      </w:r>
      <w:r w:rsidR="00401F29">
        <w:rPr>
          <w:iCs/>
          <w:color w:val="000000"/>
          <w:sz w:val="22"/>
          <w:szCs w:val="22"/>
        </w:rPr>
        <w:t>hangib üüripinnale</w:t>
      </w:r>
      <w:r w:rsidR="00B861BC">
        <w:rPr>
          <w:iCs/>
          <w:color w:val="000000"/>
          <w:sz w:val="22"/>
          <w:szCs w:val="22"/>
        </w:rPr>
        <w:t xml:space="preserve"> </w:t>
      </w:r>
      <w:r w:rsidR="00161370">
        <w:rPr>
          <w:iCs/>
          <w:color w:val="000000"/>
          <w:sz w:val="22"/>
          <w:szCs w:val="22"/>
        </w:rPr>
        <w:t>kokkulepitud mahus</w:t>
      </w:r>
      <w:r w:rsidR="00401F29">
        <w:rPr>
          <w:iCs/>
          <w:color w:val="000000"/>
          <w:sz w:val="22"/>
          <w:szCs w:val="22"/>
        </w:rPr>
        <w:t xml:space="preserve"> vajaliku sisustuse</w:t>
      </w:r>
      <w:r w:rsidR="00982200">
        <w:rPr>
          <w:color w:val="000000"/>
          <w:sz w:val="22"/>
          <w:szCs w:val="22"/>
        </w:rPr>
        <w:t>,</w:t>
      </w:r>
    </w:p>
    <w:p w14:paraId="7CDB3461" w14:textId="77777777" w:rsidR="0031062A" w:rsidRDefault="0031062A" w:rsidP="0031062A">
      <w:pPr>
        <w:jc w:val="both"/>
        <w:rPr>
          <w:b/>
          <w:sz w:val="22"/>
          <w:szCs w:val="22"/>
        </w:rPr>
      </w:pPr>
    </w:p>
    <w:p w14:paraId="00756C79" w14:textId="77777777" w:rsidR="0031062A" w:rsidRPr="00BB22F3" w:rsidRDefault="0031062A" w:rsidP="0031062A">
      <w:pPr>
        <w:jc w:val="both"/>
        <w:rPr>
          <w:sz w:val="22"/>
          <w:szCs w:val="22"/>
        </w:rPr>
      </w:pPr>
      <w:r>
        <w:rPr>
          <w:sz w:val="22"/>
          <w:szCs w:val="22"/>
        </w:rPr>
        <w:t>leppisid</w:t>
      </w:r>
      <w:r w:rsidRPr="00D634CD">
        <w:rPr>
          <w:sz w:val="22"/>
          <w:szCs w:val="22"/>
        </w:rPr>
        <w:t xml:space="preserve"> kokku alljärgnevas</w:t>
      </w:r>
      <w:r>
        <w:rPr>
          <w:sz w:val="22"/>
          <w:szCs w:val="22"/>
        </w:rPr>
        <w:t xml:space="preserve"> (edaspidi nimetatud </w:t>
      </w:r>
      <w:r w:rsidRPr="00D46857">
        <w:rPr>
          <w:i/>
          <w:sz w:val="22"/>
          <w:szCs w:val="22"/>
        </w:rPr>
        <w:t>kokkulepe</w:t>
      </w:r>
      <w:r>
        <w:rPr>
          <w:sz w:val="22"/>
          <w:szCs w:val="22"/>
        </w:rPr>
        <w:t>):</w:t>
      </w:r>
    </w:p>
    <w:p w14:paraId="01F423E7" w14:textId="77777777" w:rsidR="00CF3041" w:rsidRPr="00C04465" w:rsidRDefault="00CF3041" w:rsidP="001D5442">
      <w:pPr>
        <w:spacing w:after="120"/>
        <w:jc w:val="both"/>
        <w:rPr>
          <w:sz w:val="22"/>
          <w:szCs w:val="22"/>
        </w:rPr>
      </w:pPr>
    </w:p>
    <w:p w14:paraId="0E1204BA" w14:textId="77777777" w:rsidR="008C79B4" w:rsidRPr="00554F30" w:rsidRDefault="00EE3766" w:rsidP="006D5CF3">
      <w:pPr>
        <w:numPr>
          <w:ilvl w:val="0"/>
          <w:numId w:val="4"/>
        </w:numPr>
        <w:spacing w:after="60"/>
        <w:jc w:val="both"/>
        <w:rPr>
          <w:b/>
          <w:bCs/>
          <w:sz w:val="22"/>
          <w:szCs w:val="22"/>
        </w:rPr>
      </w:pPr>
      <w:r w:rsidRPr="00554F30">
        <w:rPr>
          <w:b/>
          <w:sz w:val="22"/>
          <w:szCs w:val="22"/>
        </w:rPr>
        <w:t>Eesmärk</w:t>
      </w:r>
      <w:r w:rsidR="00713FC6">
        <w:rPr>
          <w:b/>
          <w:sz w:val="22"/>
          <w:szCs w:val="22"/>
        </w:rPr>
        <w:t xml:space="preserve"> </w:t>
      </w:r>
      <w:r w:rsidR="001A60F0">
        <w:rPr>
          <w:b/>
          <w:sz w:val="22"/>
          <w:szCs w:val="22"/>
        </w:rPr>
        <w:t>ja tähtaeg</w:t>
      </w:r>
      <w:r w:rsidR="00D93E4B" w:rsidRPr="00554F30">
        <w:rPr>
          <w:b/>
          <w:sz w:val="22"/>
          <w:szCs w:val="22"/>
        </w:rPr>
        <w:t xml:space="preserve"> </w:t>
      </w:r>
    </w:p>
    <w:p w14:paraId="644C02B3" w14:textId="6979BE01" w:rsidR="00713FC6" w:rsidRDefault="00713FC6" w:rsidP="00E204E2">
      <w:pPr>
        <w:numPr>
          <w:ilvl w:val="1"/>
          <w:numId w:val="4"/>
        </w:numPr>
        <w:spacing w:after="60"/>
        <w:jc w:val="both"/>
        <w:rPr>
          <w:sz w:val="22"/>
          <w:szCs w:val="22"/>
        </w:rPr>
      </w:pPr>
      <w:r w:rsidRPr="00713FC6">
        <w:rPr>
          <w:sz w:val="22"/>
          <w:szCs w:val="22"/>
        </w:rPr>
        <w:t xml:space="preserve">Pooled on kokku leppinud, et </w:t>
      </w:r>
      <w:r w:rsidR="00BD529A">
        <w:rPr>
          <w:sz w:val="22"/>
          <w:szCs w:val="22"/>
        </w:rPr>
        <w:t>üürileandja</w:t>
      </w:r>
      <w:r w:rsidRPr="00713FC6">
        <w:rPr>
          <w:sz w:val="22"/>
          <w:szCs w:val="22"/>
        </w:rPr>
        <w:t xml:space="preserve"> </w:t>
      </w:r>
      <w:r w:rsidR="00982200">
        <w:rPr>
          <w:sz w:val="22"/>
          <w:szCs w:val="22"/>
        </w:rPr>
        <w:t>korraldab</w:t>
      </w:r>
      <w:r w:rsidR="00401F29" w:rsidRPr="00401F29">
        <w:rPr>
          <w:sz w:val="22"/>
          <w:szCs w:val="22"/>
        </w:rPr>
        <w:t xml:space="preserve"> üüripinnal</w:t>
      </w:r>
      <w:r w:rsidR="00982200">
        <w:rPr>
          <w:sz w:val="22"/>
          <w:szCs w:val="22"/>
        </w:rPr>
        <w:t>e</w:t>
      </w:r>
      <w:r w:rsidR="00401F29" w:rsidRPr="00401F29">
        <w:rPr>
          <w:sz w:val="22"/>
          <w:szCs w:val="22"/>
        </w:rPr>
        <w:t xml:space="preserve"> kokkuleppe lisas nr 1 kirjeldatud sisustuse hankimise ja paigaldamise</w:t>
      </w:r>
      <w:r w:rsidRPr="00713FC6">
        <w:rPr>
          <w:sz w:val="22"/>
          <w:szCs w:val="22"/>
        </w:rPr>
        <w:t xml:space="preserve">. </w:t>
      </w:r>
      <w:r w:rsidR="00987F0E" w:rsidRPr="00987F0E">
        <w:rPr>
          <w:sz w:val="22"/>
          <w:szCs w:val="22"/>
        </w:rPr>
        <w:t xml:space="preserve">Sisustuse täpsem kirjeldus ja maht lepitakse poolte poolt kokku sisustuse hankimiseks korraldatavas riigihanke alusdokumentides (edaspidi nimetatud </w:t>
      </w:r>
      <w:r w:rsidR="00987F0E" w:rsidRPr="00987F0E">
        <w:rPr>
          <w:i/>
          <w:sz w:val="22"/>
          <w:szCs w:val="22"/>
        </w:rPr>
        <w:t>hankedokumendid</w:t>
      </w:r>
      <w:r w:rsidR="00987F0E" w:rsidRPr="00987F0E">
        <w:rPr>
          <w:sz w:val="22"/>
          <w:szCs w:val="22"/>
        </w:rPr>
        <w:t>), arvestades seejuures sisustuse hankimiseks vajalike rahaliste vahendite olemasolu</w:t>
      </w:r>
      <w:r>
        <w:rPr>
          <w:sz w:val="22"/>
          <w:szCs w:val="22"/>
        </w:rPr>
        <w:t>.</w:t>
      </w:r>
    </w:p>
    <w:p w14:paraId="53108789" w14:textId="77777777" w:rsidR="001A60F0" w:rsidRPr="004077BA" w:rsidRDefault="008A6E0A" w:rsidP="008D38C7">
      <w:pPr>
        <w:numPr>
          <w:ilvl w:val="1"/>
          <w:numId w:val="4"/>
        </w:numPr>
        <w:spacing w:after="60"/>
        <w:jc w:val="both"/>
        <w:rPr>
          <w:sz w:val="22"/>
          <w:szCs w:val="22"/>
        </w:rPr>
      </w:pPr>
      <w:r>
        <w:rPr>
          <w:sz w:val="22"/>
          <w:szCs w:val="22"/>
        </w:rPr>
        <w:t xml:space="preserve">Kokkuleppega reguleeritakse </w:t>
      </w:r>
      <w:r w:rsidRPr="004077BA">
        <w:rPr>
          <w:sz w:val="22"/>
          <w:szCs w:val="22"/>
        </w:rPr>
        <w:t>p</w:t>
      </w:r>
      <w:r w:rsidR="00767410" w:rsidRPr="004077BA">
        <w:rPr>
          <w:sz w:val="22"/>
          <w:szCs w:val="22"/>
        </w:rPr>
        <w:t>oolte</w:t>
      </w:r>
      <w:r w:rsidRPr="004077BA">
        <w:rPr>
          <w:sz w:val="22"/>
          <w:szCs w:val="22"/>
        </w:rPr>
        <w:t xml:space="preserve">vaheline koostöö </w:t>
      </w:r>
      <w:r w:rsidR="00767410" w:rsidRPr="004077BA">
        <w:rPr>
          <w:sz w:val="22"/>
          <w:szCs w:val="22"/>
        </w:rPr>
        <w:t xml:space="preserve">lähtuvalt </w:t>
      </w:r>
      <w:r w:rsidR="00DE3716" w:rsidRPr="004077BA">
        <w:rPr>
          <w:sz w:val="22"/>
          <w:szCs w:val="22"/>
        </w:rPr>
        <w:t>k</w:t>
      </w:r>
      <w:r w:rsidR="00767410" w:rsidRPr="004077BA">
        <w:rPr>
          <w:sz w:val="22"/>
          <w:szCs w:val="22"/>
        </w:rPr>
        <w:t xml:space="preserve">okkuleppe eesmärgist </w:t>
      </w:r>
      <w:r w:rsidRPr="004077BA">
        <w:rPr>
          <w:sz w:val="22"/>
          <w:szCs w:val="22"/>
        </w:rPr>
        <w:t xml:space="preserve">ning </w:t>
      </w:r>
      <w:r w:rsidR="00767410" w:rsidRPr="004077BA">
        <w:rPr>
          <w:sz w:val="22"/>
          <w:szCs w:val="22"/>
        </w:rPr>
        <w:t xml:space="preserve">poolte </w:t>
      </w:r>
      <w:r w:rsidR="008D38C7" w:rsidRPr="004077BA">
        <w:rPr>
          <w:sz w:val="22"/>
          <w:szCs w:val="22"/>
        </w:rPr>
        <w:t>kohustused ja õigused</w:t>
      </w:r>
      <w:r w:rsidR="001A60F0" w:rsidRPr="004077BA">
        <w:rPr>
          <w:sz w:val="22"/>
          <w:szCs w:val="22"/>
        </w:rPr>
        <w:t>.</w:t>
      </w:r>
    </w:p>
    <w:p w14:paraId="35274D7D" w14:textId="2D169F1D" w:rsidR="00595D4B" w:rsidRPr="00595D4B" w:rsidRDefault="00CF1508" w:rsidP="00595D4B">
      <w:pPr>
        <w:numPr>
          <w:ilvl w:val="1"/>
          <w:numId w:val="4"/>
        </w:numPr>
        <w:spacing w:after="60"/>
        <w:jc w:val="both"/>
        <w:rPr>
          <w:sz w:val="22"/>
          <w:szCs w:val="22"/>
        </w:rPr>
      </w:pPr>
      <w:r w:rsidRPr="004077BA">
        <w:rPr>
          <w:sz w:val="22"/>
          <w:szCs w:val="22"/>
        </w:rPr>
        <w:t xml:space="preserve">Üürileandja on kohustatud </w:t>
      </w:r>
      <w:r w:rsidR="00987F0E" w:rsidRPr="00987F0E">
        <w:rPr>
          <w:sz w:val="22"/>
          <w:szCs w:val="22"/>
        </w:rPr>
        <w:t xml:space="preserve">hankima, paigaldama ja andma sisustuse </w:t>
      </w:r>
      <w:r w:rsidRPr="004077BA">
        <w:rPr>
          <w:sz w:val="22"/>
          <w:szCs w:val="22"/>
        </w:rPr>
        <w:t xml:space="preserve">üürnikule üle </w:t>
      </w:r>
      <w:r w:rsidR="00161370" w:rsidRPr="00FC1F62">
        <w:rPr>
          <w:b/>
          <w:bCs/>
          <w:sz w:val="22"/>
          <w:szCs w:val="22"/>
        </w:rPr>
        <w:t>hiljemalt</w:t>
      </w:r>
      <w:r w:rsidR="00161370">
        <w:rPr>
          <w:sz w:val="22"/>
          <w:szCs w:val="22"/>
        </w:rPr>
        <w:t xml:space="preserve"> </w:t>
      </w:r>
      <w:r w:rsidR="00161370">
        <w:rPr>
          <w:b/>
          <w:bCs/>
          <w:sz w:val="22"/>
          <w:szCs w:val="22"/>
        </w:rPr>
        <w:t>31.12.2024</w:t>
      </w:r>
      <w:r w:rsidR="00982200" w:rsidRPr="00982200">
        <w:rPr>
          <w:b/>
          <w:bCs/>
          <w:sz w:val="22"/>
          <w:szCs w:val="22"/>
        </w:rPr>
        <w:t xml:space="preserve"> </w:t>
      </w:r>
      <w:r w:rsidR="00EE5D84" w:rsidRPr="004077BA">
        <w:rPr>
          <w:sz w:val="22"/>
          <w:szCs w:val="22"/>
        </w:rPr>
        <w:t>tingimusel, et</w:t>
      </w:r>
      <w:r w:rsidR="002F364F">
        <w:rPr>
          <w:sz w:val="22"/>
          <w:szCs w:val="22"/>
        </w:rPr>
        <w:t xml:space="preserve"> ei esine kokkuleppe punkti 6.2 alapunktides kirjeldatud tähtaegu edasilükkavaid asjaolusid.</w:t>
      </w:r>
    </w:p>
    <w:p w14:paraId="14CF4658" w14:textId="0A9D586C" w:rsidR="00693D0B" w:rsidRPr="004077BA" w:rsidRDefault="00693D0B" w:rsidP="00595D4B">
      <w:pPr>
        <w:spacing w:after="60"/>
        <w:ind w:left="1418"/>
        <w:jc w:val="both"/>
        <w:rPr>
          <w:sz w:val="22"/>
          <w:szCs w:val="22"/>
        </w:rPr>
      </w:pPr>
    </w:p>
    <w:p w14:paraId="661DEB7F" w14:textId="599B155B" w:rsidR="00401F29" w:rsidRPr="004077BA" w:rsidRDefault="00401F29" w:rsidP="00401F29">
      <w:pPr>
        <w:numPr>
          <w:ilvl w:val="0"/>
          <w:numId w:val="4"/>
        </w:numPr>
        <w:spacing w:after="60"/>
        <w:jc w:val="both"/>
        <w:rPr>
          <w:b/>
          <w:sz w:val="22"/>
          <w:szCs w:val="22"/>
        </w:rPr>
      </w:pPr>
      <w:r>
        <w:rPr>
          <w:b/>
          <w:sz w:val="22"/>
          <w:szCs w:val="22"/>
        </w:rPr>
        <w:t>Üürileandja</w:t>
      </w:r>
      <w:r w:rsidRPr="004077BA">
        <w:rPr>
          <w:b/>
          <w:sz w:val="22"/>
          <w:szCs w:val="22"/>
        </w:rPr>
        <w:t xml:space="preserve"> on kohustatud:</w:t>
      </w:r>
    </w:p>
    <w:p w14:paraId="4E70B738" w14:textId="21647F59" w:rsidR="00401F29" w:rsidRDefault="00987F0E" w:rsidP="00401F29">
      <w:pPr>
        <w:pStyle w:val="Kehatekst"/>
        <w:numPr>
          <w:ilvl w:val="1"/>
          <w:numId w:val="4"/>
        </w:numPr>
        <w:spacing w:after="60"/>
        <w:jc w:val="both"/>
        <w:rPr>
          <w:sz w:val="22"/>
          <w:szCs w:val="22"/>
        </w:rPr>
      </w:pPr>
      <w:r>
        <w:rPr>
          <w:sz w:val="22"/>
          <w:szCs w:val="22"/>
        </w:rPr>
        <w:t xml:space="preserve">sisustuse </w:t>
      </w:r>
      <w:r w:rsidR="00401F29" w:rsidRPr="00FD5ACE">
        <w:rPr>
          <w:sz w:val="22"/>
          <w:szCs w:val="22"/>
        </w:rPr>
        <w:t xml:space="preserve">hankimisel ja paigaldamisel </w:t>
      </w:r>
      <w:r w:rsidR="00401F29" w:rsidRPr="008F1B61">
        <w:rPr>
          <w:sz w:val="22"/>
          <w:szCs w:val="22"/>
        </w:rPr>
        <w:t>kinni pidama kokku lepitud tähtaegadest</w:t>
      </w:r>
      <w:r w:rsidR="00401F29" w:rsidRPr="008D409F">
        <w:rPr>
          <w:sz w:val="22"/>
          <w:szCs w:val="22"/>
        </w:rPr>
        <w:t>;</w:t>
      </w:r>
    </w:p>
    <w:p w14:paraId="5531BB81" w14:textId="746B9463" w:rsidR="00401F29" w:rsidRPr="008D409F" w:rsidRDefault="00401F29" w:rsidP="00401F29">
      <w:pPr>
        <w:pStyle w:val="Kehatekst"/>
        <w:numPr>
          <w:ilvl w:val="1"/>
          <w:numId w:val="4"/>
        </w:numPr>
        <w:spacing w:after="60"/>
        <w:jc w:val="both"/>
        <w:rPr>
          <w:sz w:val="22"/>
          <w:szCs w:val="22"/>
        </w:rPr>
      </w:pPr>
      <w:r w:rsidRPr="005D2DA8">
        <w:rPr>
          <w:sz w:val="22"/>
          <w:szCs w:val="22"/>
        </w:rPr>
        <w:t xml:space="preserve">koostama </w:t>
      </w:r>
      <w:r>
        <w:rPr>
          <w:sz w:val="22"/>
          <w:szCs w:val="22"/>
        </w:rPr>
        <w:t>sisustuse</w:t>
      </w:r>
      <w:r w:rsidRPr="005D2DA8">
        <w:rPr>
          <w:sz w:val="22"/>
          <w:szCs w:val="22"/>
        </w:rPr>
        <w:t xml:space="preserve"> hankedokumendid ning kooskõlastama hankedokumentide tehnilise kirjelduse </w:t>
      </w:r>
      <w:r>
        <w:rPr>
          <w:sz w:val="22"/>
          <w:szCs w:val="22"/>
        </w:rPr>
        <w:t>üürnik</w:t>
      </w:r>
      <w:r w:rsidR="00347CFC">
        <w:rPr>
          <w:sz w:val="22"/>
          <w:szCs w:val="22"/>
        </w:rPr>
        <w:t>u</w:t>
      </w:r>
      <w:r w:rsidRPr="005D2DA8">
        <w:rPr>
          <w:sz w:val="22"/>
          <w:szCs w:val="22"/>
        </w:rPr>
        <w:t xml:space="preserve">ga enne hanketeate avaldamist või pakkumuse esitamise ettepaneku esitamist kvalifitseeritud taotlejatele. </w:t>
      </w:r>
      <w:r w:rsidR="00181E2A">
        <w:rPr>
          <w:sz w:val="22"/>
          <w:szCs w:val="22"/>
        </w:rPr>
        <w:t>Ü</w:t>
      </w:r>
      <w:r>
        <w:rPr>
          <w:sz w:val="22"/>
          <w:szCs w:val="22"/>
        </w:rPr>
        <w:t>ürnik</w:t>
      </w:r>
      <w:r w:rsidR="00181E2A">
        <w:rPr>
          <w:sz w:val="22"/>
          <w:szCs w:val="22"/>
        </w:rPr>
        <w:t>u</w:t>
      </w:r>
      <w:r w:rsidRPr="005D2DA8">
        <w:rPr>
          <w:sz w:val="22"/>
          <w:szCs w:val="22"/>
        </w:rPr>
        <w:t>l ei ole õigust hankedokumentide kooskõlastamisest ebamõistlikult keelduda</w:t>
      </w:r>
      <w:r>
        <w:rPr>
          <w:sz w:val="22"/>
          <w:szCs w:val="22"/>
        </w:rPr>
        <w:t>;</w:t>
      </w:r>
    </w:p>
    <w:p w14:paraId="6FF32DBC" w14:textId="62F5D66A" w:rsidR="00401F29" w:rsidRPr="008D409F" w:rsidRDefault="00401F29" w:rsidP="00401F29">
      <w:pPr>
        <w:numPr>
          <w:ilvl w:val="1"/>
          <w:numId w:val="4"/>
        </w:numPr>
        <w:spacing w:after="60"/>
        <w:jc w:val="both"/>
        <w:rPr>
          <w:sz w:val="22"/>
          <w:szCs w:val="22"/>
        </w:rPr>
      </w:pPr>
      <w:r w:rsidRPr="008D409F">
        <w:rPr>
          <w:sz w:val="22"/>
          <w:szCs w:val="22"/>
        </w:rPr>
        <w:t xml:space="preserve">mitte tegema muudatusi või täiendusi </w:t>
      </w:r>
      <w:r>
        <w:rPr>
          <w:sz w:val="22"/>
          <w:szCs w:val="22"/>
        </w:rPr>
        <w:t>üürnik</w:t>
      </w:r>
      <w:r w:rsidR="00347CFC">
        <w:rPr>
          <w:sz w:val="22"/>
          <w:szCs w:val="22"/>
        </w:rPr>
        <w:t>u</w:t>
      </w:r>
      <w:r w:rsidRPr="008D409F">
        <w:rPr>
          <w:sz w:val="22"/>
          <w:szCs w:val="22"/>
        </w:rPr>
        <w:t xml:space="preserve"> poolt kooskõlastatud </w:t>
      </w:r>
      <w:r>
        <w:rPr>
          <w:sz w:val="22"/>
          <w:szCs w:val="22"/>
        </w:rPr>
        <w:t>sisustuse</w:t>
      </w:r>
      <w:r w:rsidRPr="008D409F">
        <w:rPr>
          <w:sz w:val="22"/>
          <w:szCs w:val="22"/>
        </w:rPr>
        <w:t xml:space="preserve"> lahendustes ilma </w:t>
      </w:r>
      <w:r>
        <w:rPr>
          <w:sz w:val="22"/>
          <w:szCs w:val="22"/>
        </w:rPr>
        <w:t>üürnik</w:t>
      </w:r>
      <w:r w:rsidR="00347CFC">
        <w:rPr>
          <w:sz w:val="22"/>
          <w:szCs w:val="22"/>
        </w:rPr>
        <w:t>u</w:t>
      </w:r>
      <w:r w:rsidRPr="008D409F">
        <w:rPr>
          <w:sz w:val="22"/>
          <w:szCs w:val="22"/>
        </w:rPr>
        <w:t xml:space="preserve"> kirjalikku taasesitamist võimaldavas vormis antud nõusolekuta</w:t>
      </w:r>
      <w:r w:rsidRPr="008D409F">
        <w:rPr>
          <w:rFonts w:cs="Arial"/>
          <w:sz w:val="22"/>
          <w:szCs w:val="22"/>
        </w:rPr>
        <w:t>;</w:t>
      </w:r>
    </w:p>
    <w:p w14:paraId="5F2E7863" w14:textId="0C2F873D" w:rsidR="00401F29" w:rsidRPr="008D409F" w:rsidRDefault="00401F29" w:rsidP="00401F29">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Pr>
          <w:rFonts w:cs="Arial"/>
          <w:sz w:val="22"/>
          <w:szCs w:val="22"/>
        </w:rPr>
        <w:t>sisustuse</w:t>
      </w:r>
      <w:r w:rsidRPr="008D409F">
        <w:rPr>
          <w:rFonts w:cs="Arial"/>
          <w:sz w:val="22"/>
          <w:szCs w:val="22"/>
        </w:rPr>
        <w:t xml:space="preserve"> muutmiseks (sh eelnevalt kokkulepitust erinevate või määratlemata materjalide kasutamiseks) ning </w:t>
      </w:r>
      <w:r>
        <w:rPr>
          <w:rFonts w:cs="Arial"/>
          <w:sz w:val="22"/>
          <w:szCs w:val="22"/>
        </w:rPr>
        <w:t>sisustuse hankimist ja paigaldamist</w:t>
      </w:r>
      <w:r w:rsidRPr="008D409F">
        <w:rPr>
          <w:rFonts w:cs="Arial"/>
          <w:sz w:val="22"/>
          <w:szCs w:val="22"/>
        </w:rPr>
        <w:t xml:space="preserve"> rahaliselt, ajaliselt või muul viisil oluliselt mõjutavate ettepanekute puhul esitama </w:t>
      </w:r>
      <w:r>
        <w:rPr>
          <w:rFonts w:cs="Arial"/>
          <w:sz w:val="22"/>
          <w:szCs w:val="22"/>
        </w:rPr>
        <w:t>üürnik</w:t>
      </w:r>
      <w:r w:rsidR="00347CFC">
        <w:rPr>
          <w:rFonts w:cs="Arial"/>
          <w:sz w:val="22"/>
          <w:szCs w:val="22"/>
        </w:rPr>
        <w:t>u</w:t>
      </w:r>
      <w:r w:rsidRPr="008D409F">
        <w:rPr>
          <w:rFonts w:cs="Arial"/>
          <w:sz w:val="22"/>
          <w:szCs w:val="22"/>
        </w:rPr>
        <w:t>le selliste ettepanekute kohta põhjendatud kaalutlused koos täiendava raha- ja ajakulu või muude oluliste tagajärgede äranäitamisega;</w:t>
      </w:r>
    </w:p>
    <w:p w14:paraId="14CD47CF" w14:textId="112576F3" w:rsidR="00401F29" w:rsidRDefault="00401F29" w:rsidP="00401F29">
      <w:pPr>
        <w:numPr>
          <w:ilvl w:val="1"/>
          <w:numId w:val="4"/>
        </w:numPr>
        <w:spacing w:after="60"/>
        <w:jc w:val="both"/>
        <w:rPr>
          <w:sz w:val="22"/>
          <w:szCs w:val="22"/>
        </w:rPr>
      </w:pPr>
      <w:r>
        <w:rPr>
          <w:sz w:val="22"/>
          <w:szCs w:val="22"/>
        </w:rPr>
        <w:t>üürnik</w:t>
      </w:r>
      <w:r w:rsidR="00347CFC">
        <w:rPr>
          <w:sz w:val="22"/>
          <w:szCs w:val="22"/>
        </w:rPr>
        <w:t>u</w:t>
      </w:r>
      <w:r w:rsidRPr="00085EEC">
        <w:rPr>
          <w:sz w:val="22"/>
          <w:szCs w:val="22"/>
        </w:rPr>
        <w:t xml:space="preserve"> nõudmisel andma aru </w:t>
      </w:r>
      <w:bookmarkStart w:id="3" w:name="_Hlk61251062"/>
      <w:r>
        <w:rPr>
          <w:sz w:val="22"/>
          <w:szCs w:val="22"/>
        </w:rPr>
        <w:t>sisustuse hankimise ja paigaldamise</w:t>
      </w:r>
      <w:r w:rsidRPr="00085EEC">
        <w:rPr>
          <w:sz w:val="22"/>
          <w:szCs w:val="22"/>
        </w:rPr>
        <w:t xml:space="preserve"> </w:t>
      </w:r>
      <w:bookmarkEnd w:id="3"/>
      <w:r w:rsidRPr="00085EEC">
        <w:rPr>
          <w:sz w:val="22"/>
          <w:szCs w:val="22"/>
        </w:rPr>
        <w:t xml:space="preserve">käigust ning võimaldama </w:t>
      </w:r>
      <w:r>
        <w:rPr>
          <w:sz w:val="22"/>
          <w:szCs w:val="22"/>
        </w:rPr>
        <w:t>üürnik</w:t>
      </w:r>
      <w:r w:rsidR="00347CFC">
        <w:rPr>
          <w:sz w:val="22"/>
          <w:szCs w:val="22"/>
        </w:rPr>
        <w:t>u</w:t>
      </w:r>
      <w:r w:rsidRPr="00085EEC">
        <w:rPr>
          <w:sz w:val="22"/>
          <w:szCs w:val="22"/>
        </w:rPr>
        <w:t xml:space="preserve"> esindajal igal ajal teostada kontrolli </w:t>
      </w:r>
      <w:r>
        <w:rPr>
          <w:sz w:val="22"/>
          <w:szCs w:val="22"/>
        </w:rPr>
        <w:t xml:space="preserve">sisustuse </w:t>
      </w:r>
      <w:r w:rsidRPr="00FD5ACE">
        <w:rPr>
          <w:sz w:val="22"/>
          <w:szCs w:val="22"/>
        </w:rPr>
        <w:t xml:space="preserve">hankimise ja paigaldamise </w:t>
      </w:r>
      <w:r w:rsidRPr="00BF5BDC">
        <w:rPr>
          <w:sz w:val="22"/>
          <w:szCs w:val="22"/>
        </w:rPr>
        <w:t xml:space="preserve">mahu ja kvaliteedi, samuti </w:t>
      </w:r>
      <w:r w:rsidRPr="00BF5BDC">
        <w:rPr>
          <w:sz w:val="22"/>
          <w:szCs w:val="22"/>
        </w:rPr>
        <w:lastRenderedPageBreak/>
        <w:t>kasutatavate materjalide ja detailide vastavuse üle kokkulepitud lahendustele ja kooskõlastatud hankedokumentidele;</w:t>
      </w:r>
    </w:p>
    <w:p w14:paraId="22487B83" w14:textId="7101B3D3" w:rsidR="00401F29" w:rsidRPr="00BF5BDC" w:rsidRDefault="00401F29" w:rsidP="00401F29">
      <w:pPr>
        <w:numPr>
          <w:ilvl w:val="1"/>
          <w:numId w:val="4"/>
        </w:numPr>
        <w:spacing w:after="60"/>
        <w:jc w:val="both"/>
        <w:rPr>
          <w:sz w:val="22"/>
          <w:szCs w:val="22"/>
        </w:rPr>
      </w:pPr>
      <w:r w:rsidRPr="00BF5BDC">
        <w:rPr>
          <w:sz w:val="22"/>
          <w:szCs w:val="22"/>
        </w:rPr>
        <w:t xml:space="preserve">korraldama vastavalt vajadusele, sh </w:t>
      </w:r>
      <w:r>
        <w:rPr>
          <w:sz w:val="22"/>
          <w:szCs w:val="22"/>
        </w:rPr>
        <w:t>üürnik</w:t>
      </w:r>
      <w:r w:rsidR="00347CFC">
        <w:rPr>
          <w:sz w:val="22"/>
          <w:szCs w:val="22"/>
        </w:rPr>
        <w:t>u</w:t>
      </w:r>
      <w:r w:rsidRPr="00BF5BDC">
        <w:rPr>
          <w:sz w:val="22"/>
          <w:szCs w:val="22"/>
        </w:rPr>
        <w:t xml:space="preserve"> esindaja nõudmisel </w:t>
      </w:r>
      <w:r w:rsidRPr="00FD5ACE">
        <w:rPr>
          <w:sz w:val="22"/>
          <w:szCs w:val="22"/>
        </w:rPr>
        <w:t>sisustuse hankimise ja paigaldamise</w:t>
      </w:r>
      <w:r>
        <w:rPr>
          <w:sz w:val="22"/>
          <w:szCs w:val="22"/>
        </w:rPr>
        <w:t>ga</w:t>
      </w:r>
      <w:r w:rsidRPr="00FD5ACE">
        <w:rPr>
          <w:sz w:val="22"/>
          <w:szCs w:val="22"/>
        </w:rPr>
        <w:t xml:space="preserve"> </w:t>
      </w:r>
      <w:r w:rsidRPr="00BF5BDC">
        <w:rPr>
          <w:sz w:val="22"/>
          <w:szCs w:val="22"/>
        </w:rPr>
        <w:t xml:space="preserve">seotud küsimustes nõupidamisi ning kaasama nõupidamistele </w:t>
      </w:r>
      <w:r>
        <w:rPr>
          <w:sz w:val="22"/>
          <w:szCs w:val="22"/>
        </w:rPr>
        <w:t>üürnik</w:t>
      </w:r>
      <w:r w:rsidR="00347CFC">
        <w:rPr>
          <w:sz w:val="22"/>
          <w:szCs w:val="22"/>
        </w:rPr>
        <w:t>u</w:t>
      </w:r>
      <w:r w:rsidRPr="00BF5BDC">
        <w:rPr>
          <w:sz w:val="22"/>
          <w:szCs w:val="22"/>
        </w:rPr>
        <w:t xml:space="preserve"> esindaja; </w:t>
      </w:r>
    </w:p>
    <w:p w14:paraId="51B7039E" w14:textId="695C894E" w:rsidR="00401F29" w:rsidRPr="008D409F" w:rsidRDefault="00401F29" w:rsidP="00401F29">
      <w:pPr>
        <w:numPr>
          <w:ilvl w:val="1"/>
          <w:numId w:val="4"/>
        </w:numPr>
        <w:spacing w:after="60"/>
        <w:jc w:val="both"/>
        <w:rPr>
          <w:sz w:val="22"/>
          <w:szCs w:val="22"/>
        </w:rPr>
      </w:pPr>
      <w:r w:rsidRPr="008D409F">
        <w:rPr>
          <w:sz w:val="22"/>
          <w:szCs w:val="22"/>
        </w:rPr>
        <w:t xml:space="preserve">teatama esimesel võimalusel kirjalikku taasesitamist võimaldavas vormis </w:t>
      </w:r>
      <w:r>
        <w:rPr>
          <w:sz w:val="22"/>
          <w:szCs w:val="22"/>
        </w:rPr>
        <w:t>üürnik</w:t>
      </w:r>
      <w:r w:rsidR="00347CFC">
        <w:rPr>
          <w:sz w:val="22"/>
          <w:szCs w:val="22"/>
        </w:rPr>
        <w:t>u</w:t>
      </w:r>
      <w:r w:rsidRPr="008D409F">
        <w:rPr>
          <w:sz w:val="22"/>
          <w:szCs w:val="22"/>
        </w:rPr>
        <w:t xml:space="preserve"> esindajale </w:t>
      </w:r>
      <w:r w:rsidRPr="003308FD">
        <w:rPr>
          <w:sz w:val="22"/>
          <w:szCs w:val="22"/>
        </w:rPr>
        <w:t>sisustuse hankimise ja paigaldamise</w:t>
      </w:r>
      <w:r w:rsidRPr="008D409F">
        <w:rPr>
          <w:sz w:val="22"/>
          <w:szCs w:val="22"/>
        </w:rPr>
        <w:t xml:space="preserve"> lõpptähtaja muutmise soovist, tähtaja muutumise põhjustest ja sellega kaasnevatest riskidest;</w:t>
      </w:r>
    </w:p>
    <w:p w14:paraId="7512929F" w14:textId="5CA49C38" w:rsidR="00401F29" w:rsidRPr="008D409F" w:rsidRDefault="00401F29" w:rsidP="00401F29">
      <w:pPr>
        <w:numPr>
          <w:ilvl w:val="1"/>
          <w:numId w:val="4"/>
        </w:numPr>
        <w:spacing w:after="60"/>
        <w:jc w:val="both"/>
        <w:rPr>
          <w:sz w:val="22"/>
          <w:szCs w:val="22"/>
        </w:rPr>
      </w:pPr>
      <w:r w:rsidRPr="008D409F">
        <w:rPr>
          <w:sz w:val="22"/>
          <w:szCs w:val="22"/>
        </w:rPr>
        <w:t xml:space="preserve">koostama ja säilitama </w:t>
      </w:r>
      <w:r w:rsidRPr="003308FD">
        <w:rPr>
          <w:sz w:val="22"/>
          <w:szCs w:val="22"/>
        </w:rPr>
        <w:t>sisustuse hankimis</w:t>
      </w:r>
      <w:r>
        <w:rPr>
          <w:sz w:val="22"/>
          <w:szCs w:val="22"/>
        </w:rPr>
        <w:t>t</w:t>
      </w:r>
      <w:r w:rsidRPr="003308FD">
        <w:rPr>
          <w:sz w:val="22"/>
          <w:szCs w:val="22"/>
        </w:rPr>
        <w:t xml:space="preserve"> ja paigaldamis</w:t>
      </w:r>
      <w:r>
        <w:rPr>
          <w:sz w:val="22"/>
          <w:szCs w:val="22"/>
        </w:rPr>
        <w:t>t</w:t>
      </w:r>
      <w:r w:rsidRPr="008D409F">
        <w:rPr>
          <w:sz w:val="22"/>
          <w:szCs w:val="22"/>
        </w:rPr>
        <w:t xml:space="preserve"> puudutavad dokumendid (poolte vahel sõlmitud kokkulepped, aktid, koosolekute protokollid ja </w:t>
      </w:r>
      <w:r>
        <w:rPr>
          <w:sz w:val="22"/>
          <w:szCs w:val="22"/>
        </w:rPr>
        <w:t>üürnik</w:t>
      </w:r>
      <w:r w:rsidR="00347CFC">
        <w:rPr>
          <w:sz w:val="22"/>
          <w:szCs w:val="22"/>
        </w:rPr>
        <w:t>u</w:t>
      </w:r>
      <w:r w:rsidRPr="008D409F">
        <w:rPr>
          <w:sz w:val="22"/>
          <w:szCs w:val="22"/>
        </w:rPr>
        <w:t xml:space="preserve">ga kooskõlastatud dokumendid) ja esitama need </w:t>
      </w:r>
      <w:r>
        <w:rPr>
          <w:sz w:val="22"/>
          <w:szCs w:val="22"/>
        </w:rPr>
        <w:t>üürnik</w:t>
      </w:r>
      <w:r w:rsidR="00347CFC">
        <w:rPr>
          <w:sz w:val="22"/>
          <w:szCs w:val="22"/>
        </w:rPr>
        <w:t>u</w:t>
      </w:r>
      <w:r w:rsidRPr="008D409F">
        <w:rPr>
          <w:sz w:val="22"/>
          <w:szCs w:val="22"/>
        </w:rPr>
        <w:t>le tutvumiseks vastava nõude saamisest 5 (viie) tööpäeva jooksul.</w:t>
      </w:r>
    </w:p>
    <w:p w14:paraId="648FCFE0" w14:textId="77777777" w:rsidR="00401F29" w:rsidRPr="008D409F" w:rsidRDefault="00401F29" w:rsidP="00401F29">
      <w:pPr>
        <w:spacing w:after="60"/>
        <w:jc w:val="both"/>
        <w:rPr>
          <w:sz w:val="22"/>
          <w:szCs w:val="22"/>
        </w:rPr>
      </w:pPr>
    </w:p>
    <w:p w14:paraId="7C26B6CA" w14:textId="45CAEC4F" w:rsidR="00401F29" w:rsidRPr="008D409F" w:rsidRDefault="00347CFC" w:rsidP="00401F29">
      <w:pPr>
        <w:numPr>
          <w:ilvl w:val="0"/>
          <w:numId w:val="4"/>
        </w:numPr>
        <w:spacing w:after="60"/>
        <w:jc w:val="both"/>
        <w:rPr>
          <w:sz w:val="22"/>
          <w:szCs w:val="22"/>
        </w:rPr>
      </w:pPr>
      <w:r>
        <w:rPr>
          <w:b/>
          <w:sz w:val="22"/>
          <w:szCs w:val="22"/>
        </w:rPr>
        <w:t>Ü</w:t>
      </w:r>
      <w:r w:rsidR="00401F29">
        <w:rPr>
          <w:b/>
          <w:sz w:val="22"/>
          <w:szCs w:val="22"/>
        </w:rPr>
        <w:t>ürileandjal</w:t>
      </w:r>
      <w:r w:rsidR="00401F29" w:rsidRPr="008D409F">
        <w:rPr>
          <w:b/>
          <w:sz w:val="22"/>
          <w:szCs w:val="22"/>
        </w:rPr>
        <w:t xml:space="preserve"> on õigus:</w:t>
      </w:r>
    </w:p>
    <w:p w14:paraId="743F4B3B" w14:textId="6E5393AA" w:rsidR="00401F29" w:rsidRPr="008D409F" w:rsidRDefault="00401F29" w:rsidP="00401F29">
      <w:pPr>
        <w:numPr>
          <w:ilvl w:val="1"/>
          <w:numId w:val="4"/>
        </w:numPr>
        <w:spacing w:after="60"/>
        <w:jc w:val="both"/>
        <w:rPr>
          <w:sz w:val="22"/>
          <w:szCs w:val="22"/>
        </w:rPr>
      </w:pPr>
      <w:r w:rsidRPr="008D409F">
        <w:rPr>
          <w:sz w:val="22"/>
          <w:szCs w:val="22"/>
        </w:rPr>
        <w:t xml:space="preserve">saada </w:t>
      </w:r>
      <w:r>
        <w:rPr>
          <w:sz w:val="22"/>
          <w:szCs w:val="22"/>
        </w:rPr>
        <w:t>üürnikult</w:t>
      </w:r>
      <w:r w:rsidRPr="008D409F">
        <w:rPr>
          <w:sz w:val="22"/>
          <w:szCs w:val="22"/>
        </w:rPr>
        <w:t xml:space="preserve"> </w:t>
      </w:r>
      <w:r w:rsidRPr="003308FD">
        <w:rPr>
          <w:sz w:val="22"/>
          <w:szCs w:val="22"/>
        </w:rPr>
        <w:t>sisustuse hankimise</w:t>
      </w:r>
      <w:r>
        <w:rPr>
          <w:sz w:val="22"/>
          <w:szCs w:val="22"/>
        </w:rPr>
        <w:t>ks</w:t>
      </w:r>
      <w:r w:rsidRPr="003308FD">
        <w:rPr>
          <w:sz w:val="22"/>
          <w:szCs w:val="22"/>
        </w:rPr>
        <w:t xml:space="preserve"> ja paigaldamise</w:t>
      </w:r>
      <w:r>
        <w:rPr>
          <w:sz w:val="22"/>
          <w:szCs w:val="22"/>
        </w:rPr>
        <w:t>ks</w:t>
      </w:r>
      <w:r w:rsidRPr="008D409F">
        <w:rPr>
          <w:sz w:val="22"/>
          <w:szCs w:val="22"/>
        </w:rPr>
        <w:t xml:space="preserve"> vajalikku informatsiooni ja lähteandmeid;</w:t>
      </w:r>
    </w:p>
    <w:p w14:paraId="3B360D58" w14:textId="0C5424BD" w:rsidR="00401F29" w:rsidRPr="008D409F" w:rsidRDefault="00401F29" w:rsidP="00401F29">
      <w:pPr>
        <w:numPr>
          <w:ilvl w:val="1"/>
          <w:numId w:val="4"/>
        </w:numPr>
        <w:spacing w:after="60"/>
        <w:jc w:val="both"/>
        <w:rPr>
          <w:sz w:val="22"/>
          <w:szCs w:val="22"/>
        </w:rPr>
      </w:pPr>
      <w:r w:rsidRPr="008D409F">
        <w:rPr>
          <w:sz w:val="22"/>
          <w:szCs w:val="22"/>
        </w:rPr>
        <w:t xml:space="preserve">teha iseseisvalt muudatusi või täiendusi </w:t>
      </w:r>
      <w:r w:rsidRPr="003308FD">
        <w:rPr>
          <w:sz w:val="22"/>
          <w:szCs w:val="22"/>
        </w:rPr>
        <w:t>sisustuse hankimise ja paigaldamise</w:t>
      </w:r>
      <w:r w:rsidRPr="008D409F">
        <w:rPr>
          <w:sz w:val="22"/>
          <w:szCs w:val="22"/>
        </w:rPr>
        <w:t xml:space="preserve"> lahenduses, juhul kui </w:t>
      </w:r>
      <w:r>
        <w:rPr>
          <w:sz w:val="22"/>
          <w:szCs w:val="22"/>
        </w:rPr>
        <w:t>üürnik</w:t>
      </w:r>
      <w:r w:rsidRPr="008D409F">
        <w:rPr>
          <w:sz w:val="22"/>
          <w:szCs w:val="22"/>
        </w:rPr>
        <w:t xml:space="preserve"> ei ole eelnimetatud muudatuse või täienduste tegemise kooskõlastamise taotlusele vastanud </w:t>
      </w:r>
      <w:r>
        <w:rPr>
          <w:sz w:val="22"/>
          <w:szCs w:val="22"/>
        </w:rPr>
        <w:t>kokkuleppe</w:t>
      </w:r>
      <w:r w:rsidRPr="008D409F">
        <w:rPr>
          <w:sz w:val="22"/>
          <w:szCs w:val="22"/>
        </w:rPr>
        <w:t xml:space="preserve"> punktis 4.2 toodud tähtaja jooksul</w:t>
      </w:r>
      <w:r w:rsidRPr="00B003CD">
        <w:t xml:space="preserve"> </w:t>
      </w:r>
      <w:r w:rsidRPr="00B003CD">
        <w:rPr>
          <w:sz w:val="22"/>
          <w:szCs w:val="22"/>
        </w:rPr>
        <w:t>ning vastavad muudatused seisnevad erinevate materjalide või lahenduste kasutamises, mis on samaväärsed varem kooskõlastatud materjalide või lahendustega</w:t>
      </w:r>
      <w:r w:rsidRPr="008D409F">
        <w:rPr>
          <w:sz w:val="22"/>
          <w:szCs w:val="22"/>
        </w:rPr>
        <w:t>;</w:t>
      </w:r>
    </w:p>
    <w:p w14:paraId="23AACD00" w14:textId="2DA6165C" w:rsidR="00401F29" w:rsidRPr="007B3573" w:rsidRDefault="00401F29" w:rsidP="00401F29">
      <w:pPr>
        <w:numPr>
          <w:ilvl w:val="1"/>
          <w:numId w:val="4"/>
        </w:numPr>
        <w:spacing w:after="60"/>
        <w:jc w:val="both"/>
        <w:rPr>
          <w:sz w:val="22"/>
          <w:szCs w:val="22"/>
        </w:rPr>
      </w:pPr>
      <w:r w:rsidRPr="008D409F">
        <w:rPr>
          <w:sz w:val="22"/>
          <w:szCs w:val="22"/>
        </w:rPr>
        <w:t xml:space="preserve">peatada või lõpetada </w:t>
      </w:r>
      <w:r w:rsidRPr="003308FD">
        <w:rPr>
          <w:sz w:val="22"/>
          <w:szCs w:val="22"/>
        </w:rPr>
        <w:t>sisustuse hankimise ja paigaldamise</w:t>
      </w:r>
      <w:r>
        <w:rPr>
          <w:sz w:val="22"/>
          <w:szCs w:val="22"/>
        </w:rPr>
        <w:t>ga</w:t>
      </w:r>
      <w:r w:rsidRPr="008D409F">
        <w:rPr>
          <w:sz w:val="22"/>
          <w:szCs w:val="22"/>
        </w:rPr>
        <w:t xml:space="preserve"> seotud toimingud juhul, kui </w:t>
      </w:r>
      <w:r>
        <w:rPr>
          <w:sz w:val="22"/>
          <w:szCs w:val="22"/>
        </w:rPr>
        <w:t>üürnik</w:t>
      </w:r>
      <w:r w:rsidRPr="008D409F">
        <w:rPr>
          <w:sz w:val="22"/>
          <w:szCs w:val="22"/>
        </w:rPr>
        <w:t xml:space="preserve"> ei täida </w:t>
      </w:r>
      <w:r>
        <w:rPr>
          <w:sz w:val="22"/>
          <w:szCs w:val="22"/>
        </w:rPr>
        <w:t>kokkuleppe</w:t>
      </w:r>
      <w:r w:rsidRPr="008D409F">
        <w:rPr>
          <w:sz w:val="22"/>
          <w:szCs w:val="22"/>
        </w:rPr>
        <w:t xml:space="preserve"> punkti </w:t>
      </w:r>
      <w:r w:rsidRPr="00476998">
        <w:rPr>
          <w:sz w:val="22"/>
          <w:szCs w:val="22"/>
        </w:rPr>
        <w:t xml:space="preserve">4 alapunktides nimetatud kohustusi ning nõuda </w:t>
      </w:r>
      <w:r>
        <w:rPr>
          <w:sz w:val="22"/>
          <w:szCs w:val="22"/>
        </w:rPr>
        <w:t>üürnikult</w:t>
      </w:r>
      <w:r w:rsidRPr="00476998">
        <w:rPr>
          <w:sz w:val="22"/>
          <w:szCs w:val="22"/>
        </w:rPr>
        <w:t xml:space="preserve"> </w:t>
      </w:r>
      <w:r w:rsidRPr="003308FD">
        <w:rPr>
          <w:sz w:val="22"/>
          <w:szCs w:val="22"/>
        </w:rPr>
        <w:t>sisustuse hankimise ja paigaldamise</w:t>
      </w:r>
      <w:r>
        <w:rPr>
          <w:sz w:val="22"/>
          <w:szCs w:val="22"/>
        </w:rPr>
        <w:t>ga</w:t>
      </w:r>
      <w:r w:rsidRPr="00476998">
        <w:rPr>
          <w:sz w:val="22"/>
          <w:szCs w:val="22"/>
        </w:rPr>
        <w:t xml:space="preserve"> seoses tekkiva kahju hüvitamist</w:t>
      </w:r>
      <w:r w:rsidRPr="007B3573">
        <w:rPr>
          <w:sz w:val="22"/>
          <w:szCs w:val="22"/>
        </w:rPr>
        <w:t>.</w:t>
      </w:r>
    </w:p>
    <w:p w14:paraId="6A873F48" w14:textId="77777777" w:rsidR="00401F29" w:rsidRPr="008D409F" w:rsidRDefault="00401F29" w:rsidP="00401F29">
      <w:pPr>
        <w:spacing w:after="60"/>
        <w:ind w:left="680"/>
        <w:jc w:val="both"/>
        <w:rPr>
          <w:sz w:val="22"/>
          <w:szCs w:val="22"/>
        </w:rPr>
      </w:pPr>
    </w:p>
    <w:p w14:paraId="61939588" w14:textId="4E52B599" w:rsidR="00401F29" w:rsidRPr="008D409F" w:rsidRDefault="00347CFC" w:rsidP="00401F29">
      <w:pPr>
        <w:numPr>
          <w:ilvl w:val="0"/>
          <w:numId w:val="4"/>
        </w:numPr>
        <w:spacing w:after="60"/>
        <w:jc w:val="both"/>
        <w:rPr>
          <w:b/>
          <w:sz w:val="22"/>
          <w:szCs w:val="22"/>
        </w:rPr>
      </w:pPr>
      <w:bookmarkStart w:id="4" w:name="_Ref127591763"/>
      <w:r>
        <w:rPr>
          <w:b/>
          <w:sz w:val="22"/>
          <w:szCs w:val="22"/>
        </w:rPr>
        <w:t>Ü</w:t>
      </w:r>
      <w:r w:rsidR="00401F29">
        <w:rPr>
          <w:b/>
          <w:sz w:val="22"/>
          <w:szCs w:val="22"/>
        </w:rPr>
        <w:t>ürnik</w:t>
      </w:r>
      <w:r w:rsidR="00401F29" w:rsidRPr="008D409F">
        <w:rPr>
          <w:b/>
          <w:sz w:val="22"/>
          <w:szCs w:val="22"/>
        </w:rPr>
        <w:t xml:space="preserve"> on kohustatud</w:t>
      </w:r>
      <w:r w:rsidR="00401F29">
        <w:rPr>
          <w:b/>
          <w:sz w:val="22"/>
          <w:szCs w:val="22"/>
        </w:rPr>
        <w:t>:</w:t>
      </w:r>
    </w:p>
    <w:p w14:paraId="75DC5D37" w14:textId="560D81FA" w:rsidR="00401F29" w:rsidRPr="00594886" w:rsidRDefault="00401F29" w:rsidP="00401F29">
      <w:pPr>
        <w:numPr>
          <w:ilvl w:val="1"/>
          <w:numId w:val="4"/>
        </w:numPr>
        <w:jc w:val="both"/>
        <w:rPr>
          <w:sz w:val="22"/>
          <w:szCs w:val="22"/>
        </w:rPr>
      </w:pPr>
      <w:r w:rsidRPr="008D409F">
        <w:rPr>
          <w:sz w:val="22"/>
          <w:szCs w:val="22"/>
        </w:rPr>
        <w:t xml:space="preserve">esitama </w:t>
      </w:r>
      <w:r>
        <w:rPr>
          <w:sz w:val="22"/>
          <w:szCs w:val="22"/>
        </w:rPr>
        <w:t>üürileandja</w:t>
      </w:r>
      <w:r w:rsidRPr="008D409F">
        <w:rPr>
          <w:sz w:val="22"/>
          <w:szCs w:val="22"/>
        </w:rPr>
        <w:t xml:space="preserve"> nõudmisel </w:t>
      </w:r>
      <w:r w:rsidRPr="003308FD">
        <w:rPr>
          <w:sz w:val="22"/>
          <w:szCs w:val="22"/>
        </w:rPr>
        <w:t>sisustuse hankimise</w:t>
      </w:r>
      <w:r>
        <w:rPr>
          <w:sz w:val="22"/>
          <w:szCs w:val="22"/>
        </w:rPr>
        <w:t>ks</w:t>
      </w:r>
      <w:r w:rsidRPr="003308FD">
        <w:rPr>
          <w:sz w:val="22"/>
          <w:szCs w:val="22"/>
        </w:rPr>
        <w:t xml:space="preserve"> ja paigaldamise</w:t>
      </w:r>
      <w:r>
        <w:rPr>
          <w:sz w:val="22"/>
          <w:szCs w:val="22"/>
        </w:rPr>
        <w:t>ks</w:t>
      </w:r>
      <w:r w:rsidRPr="003308FD">
        <w:rPr>
          <w:sz w:val="22"/>
          <w:szCs w:val="22"/>
        </w:rPr>
        <w:t xml:space="preserve"> </w:t>
      </w:r>
      <w:r w:rsidRPr="008D409F">
        <w:rPr>
          <w:sz w:val="22"/>
          <w:szCs w:val="22"/>
        </w:rPr>
        <w:t>vajalikud lähteandmed</w:t>
      </w:r>
      <w:r>
        <w:rPr>
          <w:sz w:val="22"/>
          <w:szCs w:val="22"/>
        </w:rPr>
        <w:t xml:space="preserve">. </w:t>
      </w:r>
      <w:r w:rsidRPr="0068542A">
        <w:rPr>
          <w:sz w:val="22"/>
          <w:szCs w:val="22"/>
        </w:rPr>
        <w:t xml:space="preserve">Juhul kui lähteandmed on vastuolus või ebaselged, on </w:t>
      </w:r>
      <w:r>
        <w:rPr>
          <w:sz w:val="22"/>
          <w:szCs w:val="22"/>
        </w:rPr>
        <w:t>üürileandja</w:t>
      </w:r>
      <w:r w:rsidRPr="0068542A">
        <w:rPr>
          <w:sz w:val="22"/>
          <w:szCs w:val="22"/>
        </w:rPr>
        <w:t xml:space="preserve"> kohustatud küsima </w:t>
      </w:r>
      <w:r>
        <w:rPr>
          <w:sz w:val="22"/>
          <w:szCs w:val="22"/>
        </w:rPr>
        <w:t>üürnikult</w:t>
      </w:r>
      <w:r w:rsidRPr="0068542A">
        <w:rPr>
          <w:sz w:val="22"/>
          <w:szCs w:val="22"/>
        </w:rPr>
        <w:t xml:space="preserve"> vastavaid selgitusi;</w:t>
      </w:r>
    </w:p>
    <w:p w14:paraId="21F10CE1" w14:textId="5F403407" w:rsidR="00401F29" w:rsidRPr="00EE7329" w:rsidRDefault="00401F29" w:rsidP="00401F29">
      <w:pPr>
        <w:pStyle w:val="Taandegakehatekst"/>
        <w:numPr>
          <w:ilvl w:val="1"/>
          <w:numId w:val="4"/>
        </w:numPr>
        <w:spacing w:before="0" w:after="60"/>
        <w:rPr>
          <w:sz w:val="22"/>
          <w:szCs w:val="22"/>
          <w:lang w:val="et-EE"/>
        </w:rPr>
      </w:pPr>
      <w:bookmarkStart w:id="5" w:name="_Ref107196108"/>
      <w:bookmarkStart w:id="6" w:name="_Ref107196091"/>
      <w:r w:rsidRPr="008D409F">
        <w:rPr>
          <w:sz w:val="22"/>
          <w:szCs w:val="22"/>
          <w:lang w:val="et-EE"/>
        </w:rPr>
        <w:t xml:space="preserve">vastama kõikidele </w:t>
      </w:r>
      <w:r>
        <w:rPr>
          <w:sz w:val="22"/>
          <w:szCs w:val="22"/>
          <w:lang w:val="et-EE"/>
        </w:rPr>
        <w:t>üürileandja</w:t>
      </w:r>
      <w:r w:rsidRPr="008D409F">
        <w:rPr>
          <w:sz w:val="22"/>
          <w:szCs w:val="22"/>
          <w:lang w:val="et-EE"/>
        </w:rPr>
        <w:t xml:space="preserve"> </w:t>
      </w:r>
      <w:bookmarkStart w:id="7" w:name="_Ref128889130"/>
      <w:bookmarkEnd w:id="5"/>
      <w:r>
        <w:rPr>
          <w:sz w:val="22"/>
          <w:szCs w:val="22"/>
          <w:lang w:val="et-EE"/>
        </w:rPr>
        <w:t>kokkuleppe</w:t>
      </w:r>
      <w:r w:rsidRPr="008D409F">
        <w:rPr>
          <w:sz w:val="22"/>
          <w:szCs w:val="22"/>
          <w:lang w:val="et-EE"/>
        </w:rPr>
        <w:t xml:space="preserve"> kohastele järelepärimistele, taotlustele (sh taotlused dokumentide kooskõlastamiseks), kirjadele jm nõuetele hiljemalt 5 (viie) tööpäeva jooksul või teatama sama tähtaja jooksul </w:t>
      </w:r>
      <w:r w:rsidRPr="0076221E">
        <w:rPr>
          <w:sz w:val="22"/>
          <w:szCs w:val="22"/>
          <w:lang w:val="et-EE"/>
        </w:rPr>
        <w:t xml:space="preserve">mõjuval põhjusel vastamise tähtaja pikendamisest või </w:t>
      </w:r>
      <w:r w:rsidRPr="008D409F">
        <w:rPr>
          <w:sz w:val="22"/>
          <w:szCs w:val="22"/>
          <w:lang w:val="et-EE"/>
        </w:rPr>
        <w:t>kooskõlastuse andmisest keeldumisest. Nõusoleku andmisest keeldumine peab olema mõistlikult põhjendatud</w:t>
      </w:r>
      <w:r w:rsidRPr="00EE7329">
        <w:rPr>
          <w:sz w:val="22"/>
          <w:szCs w:val="22"/>
          <w:lang w:val="et-EE"/>
        </w:rPr>
        <w:t>;</w:t>
      </w:r>
      <w:bookmarkEnd w:id="6"/>
      <w:bookmarkEnd w:id="7"/>
    </w:p>
    <w:p w14:paraId="3787DDFE" w14:textId="77777777" w:rsidR="00401F29" w:rsidRPr="008D409F" w:rsidRDefault="00401F29" w:rsidP="00401F29">
      <w:pPr>
        <w:pStyle w:val="Taandegakehatekst"/>
        <w:numPr>
          <w:ilvl w:val="1"/>
          <w:numId w:val="4"/>
        </w:numPr>
        <w:spacing w:before="0" w:after="60"/>
        <w:rPr>
          <w:sz w:val="22"/>
          <w:szCs w:val="22"/>
          <w:lang w:val="et-EE"/>
        </w:rPr>
      </w:pPr>
      <w:r w:rsidRPr="008D409F">
        <w:rPr>
          <w:sz w:val="22"/>
          <w:szCs w:val="22"/>
          <w:lang w:val="et-EE"/>
        </w:rPr>
        <w:t xml:space="preserve">esitama </w:t>
      </w:r>
      <w:r w:rsidRPr="003308FD">
        <w:rPr>
          <w:sz w:val="22"/>
          <w:szCs w:val="22"/>
          <w:lang w:val="et-EE"/>
        </w:rPr>
        <w:t>sisustuse hankimise ja paigaldamise</w:t>
      </w:r>
      <w:r>
        <w:rPr>
          <w:sz w:val="22"/>
          <w:szCs w:val="22"/>
          <w:lang w:val="et-EE"/>
        </w:rPr>
        <w:t>ga</w:t>
      </w:r>
      <w:r w:rsidRPr="003308FD">
        <w:rPr>
          <w:sz w:val="22"/>
          <w:szCs w:val="22"/>
          <w:lang w:val="et-EE"/>
        </w:rPr>
        <w:t xml:space="preserve"> </w:t>
      </w:r>
      <w:r w:rsidRPr="008D409F">
        <w:rPr>
          <w:sz w:val="22"/>
          <w:szCs w:val="22"/>
          <w:lang w:val="et-EE"/>
        </w:rPr>
        <w:t>seotud pretensioonid viivitamatult vastava asjaolu teadasaamisest</w:t>
      </w:r>
      <w:r>
        <w:rPr>
          <w:sz w:val="22"/>
          <w:szCs w:val="22"/>
          <w:lang w:val="et-EE"/>
        </w:rPr>
        <w:t>.</w:t>
      </w:r>
    </w:p>
    <w:bookmarkEnd w:id="4"/>
    <w:p w14:paraId="725C3356" w14:textId="77777777" w:rsidR="00401F29" w:rsidRPr="008D409F" w:rsidRDefault="00401F29" w:rsidP="00401F29">
      <w:pPr>
        <w:spacing w:after="60"/>
        <w:jc w:val="both"/>
        <w:rPr>
          <w:sz w:val="22"/>
          <w:szCs w:val="22"/>
        </w:rPr>
      </w:pPr>
    </w:p>
    <w:p w14:paraId="562A50D1" w14:textId="6039C1F8" w:rsidR="00401F29" w:rsidRPr="008D409F" w:rsidRDefault="00347CFC" w:rsidP="00401F29">
      <w:pPr>
        <w:numPr>
          <w:ilvl w:val="0"/>
          <w:numId w:val="4"/>
        </w:numPr>
        <w:spacing w:after="60"/>
        <w:jc w:val="both"/>
        <w:rPr>
          <w:b/>
          <w:sz w:val="22"/>
          <w:szCs w:val="22"/>
        </w:rPr>
      </w:pPr>
      <w:r>
        <w:rPr>
          <w:b/>
          <w:sz w:val="22"/>
          <w:szCs w:val="22"/>
        </w:rPr>
        <w:t>Ü</w:t>
      </w:r>
      <w:r w:rsidR="00401F29">
        <w:rPr>
          <w:b/>
          <w:sz w:val="22"/>
          <w:szCs w:val="22"/>
        </w:rPr>
        <w:t>ürnik</w:t>
      </w:r>
      <w:r w:rsidR="00F50945">
        <w:rPr>
          <w:b/>
          <w:sz w:val="22"/>
          <w:szCs w:val="22"/>
        </w:rPr>
        <w:t>u</w:t>
      </w:r>
      <w:r w:rsidR="00401F29" w:rsidRPr="008D409F">
        <w:rPr>
          <w:b/>
          <w:sz w:val="22"/>
          <w:szCs w:val="22"/>
        </w:rPr>
        <w:t>l on õigus</w:t>
      </w:r>
      <w:r w:rsidR="00401F29">
        <w:rPr>
          <w:b/>
          <w:sz w:val="22"/>
          <w:szCs w:val="22"/>
        </w:rPr>
        <w:t>:</w:t>
      </w:r>
    </w:p>
    <w:p w14:paraId="306B5564" w14:textId="77777777" w:rsidR="00401F29" w:rsidRPr="008D409F" w:rsidRDefault="00401F29" w:rsidP="00401F29">
      <w:pPr>
        <w:numPr>
          <w:ilvl w:val="1"/>
          <w:numId w:val="4"/>
        </w:numPr>
        <w:spacing w:after="60"/>
        <w:jc w:val="both"/>
        <w:rPr>
          <w:sz w:val="22"/>
          <w:szCs w:val="22"/>
        </w:rPr>
      </w:pPr>
      <w:r w:rsidRPr="008D409F">
        <w:rPr>
          <w:sz w:val="22"/>
          <w:szCs w:val="22"/>
        </w:rPr>
        <w:t xml:space="preserve">esitada </w:t>
      </w:r>
      <w:r w:rsidRPr="003308FD">
        <w:rPr>
          <w:sz w:val="22"/>
          <w:szCs w:val="22"/>
        </w:rPr>
        <w:t xml:space="preserve">sisustuse hankimise </w:t>
      </w:r>
      <w:r>
        <w:rPr>
          <w:sz w:val="22"/>
          <w:szCs w:val="22"/>
        </w:rPr>
        <w:t>või</w:t>
      </w:r>
      <w:r w:rsidRPr="003308FD">
        <w:rPr>
          <w:sz w:val="22"/>
          <w:szCs w:val="22"/>
        </w:rPr>
        <w:t xml:space="preserve"> paigaldamise </w:t>
      </w:r>
      <w:r w:rsidRPr="008D409F">
        <w:rPr>
          <w:sz w:val="22"/>
          <w:szCs w:val="22"/>
        </w:rPr>
        <w:t>ajal ettepanekuid kokkulepitud lahenduste muutmiseks;</w:t>
      </w:r>
    </w:p>
    <w:p w14:paraId="20B7B3A6" w14:textId="77777777" w:rsidR="00401F29" w:rsidRPr="008D409F" w:rsidRDefault="00401F29" w:rsidP="00401F29">
      <w:pPr>
        <w:numPr>
          <w:ilvl w:val="1"/>
          <w:numId w:val="4"/>
        </w:numPr>
        <w:spacing w:after="60"/>
        <w:jc w:val="both"/>
        <w:rPr>
          <w:sz w:val="22"/>
          <w:szCs w:val="22"/>
        </w:rPr>
      </w:pPr>
      <w:r w:rsidRPr="008D409F">
        <w:rPr>
          <w:sz w:val="22"/>
          <w:szCs w:val="22"/>
        </w:rPr>
        <w:t xml:space="preserve">kontrollida </w:t>
      </w:r>
      <w:r w:rsidRPr="003308FD">
        <w:rPr>
          <w:sz w:val="22"/>
          <w:szCs w:val="22"/>
        </w:rPr>
        <w:t xml:space="preserve">sisustuse hankimise ja paigaldamise </w:t>
      </w:r>
      <w:r w:rsidRPr="008D409F">
        <w:rPr>
          <w:sz w:val="22"/>
          <w:szCs w:val="22"/>
        </w:rPr>
        <w:t xml:space="preserve">käiku </w:t>
      </w:r>
      <w:r>
        <w:rPr>
          <w:sz w:val="22"/>
          <w:szCs w:val="22"/>
        </w:rPr>
        <w:t>ning</w:t>
      </w:r>
      <w:r w:rsidRPr="008D409F">
        <w:rPr>
          <w:sz w:val="22"/>
          <w:szCs w:val="22"/>
        </w:rPr>
        <w:t xml:space="preserve"> </w:t>
      </w:r>
      <w:r>
        <w:rPr>
          <w:sz w:val="22"/>
          <w:szCs w:val="22"/>
        </w:rPr>
        <w:t>nende</w:t>
      </w:r>
      <w:r w:rsidRPr="008D409F">
        <w:rPr>
          <w:sz w:val="22"/>
          <w:szCs w:val="22"/>
        </w:rPr>
        <w:t xml:space="preserve"> mahu ja kvaliteedi vastavust kokkulepitud lahendustele ning puuduste avastamisel nõuda nende kõrvaldamist;</w:t>
      </w:r>
    </w:p>
    <w:p w14:paraId="4273A45F" w14:textId="77777777" w:rsidR="00401F29" w:rsidRPr="008D409F" w:rsidRDefault="00401F29" w:rsidP="00401F29">
      <w:pPr>
        <w:numPr>
          <w:ilvl w:val="1"/>
          <w:numId w:val="4"/>
        </w:numPr>
        <w:spacing w:after="60"/>
        <w:jc w:val="both"/>
        <w:rPr>
          <w:sz w:val="22"/>
          <w:szCs w:val="22"/>
        </w:rPr>
      </w:pPr>
      <w:r w:rsidRPr="008D409F">
        <w:rPr>
          <w:sz w:val="22"/>
          <w:szCs w:val="22"/>
        </w:rPr>
        <w:t xml:space="preserve">osaleda </w:t>
      </w:r>
      <w:r w:rsidRPr="003308FD">
        <w:rPr>
          <w:sz w:val="22"/>
          <w:szCs w:val="22"/>
        </w:rPr>
        <w:t>sisustuse hankimise ja paigaldamise</w:t>
      </w:r>
      <w:r>
        <w:rPr>
          <w:sz w:val="22"/>
          <w:szCs w:val="22"/>
        </w:rPr>
        <w:t>ga</w:t>
      </w:r>
      <w:r w:rsidRPr="003308FD">
        <w:rPr>
          <w:sz w:val="22"/>
          <w:szCs w:val="22"/>
        </w:rPr>
        <w:t xml:space="preserve"> </w:t>
      </w:r>
      <w:r w:rsidRPr="008D409F">
        <w:rPr>
          <w:sz w:val="22"/>
          <w:szCs w:val="22"/>
        </w:rPr>
        <w:t>seotud küsimustes korraldatud nõupidamistel ja saada nõupidamiste protokollid;</w:t>
      </w:r>
    </w:p>
    <w:p w14:paraId="6975ABC6" w14:textId="493AE0FA" w:rsidR="00401F29" w:rsidRPr="008D409F" w:rsidRDefault="00401F29" w:rsidP="00401F29">
      <w:pPr>
        <w:numPr>
          <w:ilvl w:val="1"/>
          <w:numId w:val="4"/>
        </w:numPr>
        <w:spacing w:after="60"/>
        <w:jc w:val="both"/>
        <w:rPr>
          <w:sz w:val="22"/>
          <w:szCs w:val="22"/>
        </w:rPr>
      </w:pPr>
      <w:r w:rsidRPr="008D409F">
        <w:rPr>
          <w:sz w:val="22"/>
          <w:szCs w:val="22"/>
        </w:rPr>
        <w:t xml:space="preserve">nõuda </w:t>
      </w:r>
      <w:r>
        <w:rPr>
          <w:sz w:val="22"/>
          <w:szCs w:val="22"/>
        </w:rPr>
        <w:t>üürileandja</w:t>
      </w:r>
      <w:r w:rsidRPr="008D409F">
        <w:rPr>
          <w:sz w:val="22"/>
          <w:szCs w:val="22"/>
        </w:rPr>
        <w:t xml:space="preserve">lt </w:t>
      </w:r>
      <w:r w:rsidRPr="003308FD">
        <w:rPr>
          <w:sz w:val="22"/>
          <w:szCs w:val="22"/>
        </w:rPr>
        <w:t>sisustuse hankimise ja paigaldamise</w:t>
      </w:r>
      <w:r w:rsidRPr="008D409F">
        <w:rPr>
          <w:sz w:val="22"/>
          <w:szCs w:val="22"/>
        </w:rPr>
        <w:t xml:space="preserve">ga seotud </w:t>
      </w:r>
      <w:r>
        <w:rPr>
          <w:sz w:val="22"/>
          <w:szCs w:val="22"/>
        </w:rPr>
        <w:t>nõupidamiste</w:t>
      </w:r>
      <w:r w:rsidRPr="008D409F">
        <w:rPr>
          <w:sz w:val="22"/>
          <w:szCs w:val="22"/>
        </w:rPr>
        <w:t xml:space="preserve"> kokkukutsumist;</w:t>
      </w:r>
    </w:p>
    <w:p w14:paraId="624BADE8" w14:textId="68540021" w:rsidR="00401F29" w:rsidRPr="00594886" w:rsidRDefault="00401F29" w:rsidP="00401F29">
      <w:pPr>
        <w:numPr>
          <w:ilvl w:val="1"/>
          <w:numId w:val="4"/>
        </w:numPr>
        <w:jc w:val="both"/>
        <w:rPr>
          <w:sz w:val="22"/>
          <w:szCs w:val="22"/>
        </w:rPr>
      </w:pPr>
      <w:r w:rsidRPr="00B003CD">
        <w:rPr>
          <w:sz w:val="22"/>
          <w:szCs w:val="22"/>
        </w:rPr>
        <w:t xml:space="preserve">nõuda </w:t>
      </w:r>
      <w:r w:rsidRPr="003308FD">
        <w:rPr>
          <w:sz w:val="22"/>
          <w:szCs w:val="22"/>
        </w:rPr>
        <w:t>sisustuse hankimise ja paigaldamise</w:t>
      </w:r>
      <w:r w:rsidRPr="00B003CD">
        <w:rPr>
          <w:sz w:val="22"/>
          <w:szCs w:val="22"/>
        </w:rPr>
        <w:t xml:space="preserve">ga seotud toimingute peatamist või lõpetamist juhul, kui </w:t>
      </w:r>
      <w:r>
        <w:rPr>
          <w:sz w:val="22"/>
          <w:szCs w:val="22"/>
        </w:rPr>
        <w:t>üürileandja</w:t>
      </w:r>
      <w:r w:rsidRPr="00B003CD">
        <w:rPr>
          <w:sz w:val="22"/>
          <w:szCs w:val="22"/>
        </w:rPr>
        <w:t xml:space="preserve"> ei täida kokkuleppe punktis 2 nimetatud kohustusi. Juhul, kui </w:t>
      </w:r>
      <w:r>
        <w:rPr>
          <w:sz w:val="22"/>
          <w:szCs w:val="22"/>
        </w:rPr>
        <w:t>üürileandja</w:t>
      </w:r>
      <w:r w:rsidRPr="00B003CD">
        <w:rPr>
          <w:sz w:val="22"/>
          <w:szCs w:val="22"/>
        </w:rPr>
        <w:t xml:space="preserve"> tehtud toimingud ei lähtu </w:t>
      </w:r>
      <w:r>
        <w:rPr>
          <w:sz w:val="22"/>
          <w:szCs w:val="22"/>
        </w:rPr>
        <w:t>üürnik</w:t>
      </w:r>
      <w:r w:rsidR="00347CFC">
        <w:rPr>
          <w:sz w:val="22"/>
          <w:szCs w:val="22"/>
        </w:rPr>
        <w:t>u</w:t>
      </w:r>
      <w:r w:rsidRPr="00B003CD">
        <w:rPr>
          <w:sz w:val="22"/>
          <w:szCs w:val="22"/>
        </w:rPr>
        <w:t xml:space="preserve"> poolt kooskõlastatud hankedokumentide tehnilisest kirjeldusest või kokkuleppe punktis 4.2 toodud kooskõlastustest (v.a kokkuleppe punktis 3.2 toodud juhul), ei ole </w:t>
      </w:r>
      <w:r>
        <w:rPr>
          <w:sz w:val="22"/>
          <w:szCs w:val="22"/>
        </w:rPr>
        <w:t>üürnik</w:t>
      </w:r>
      <w:r w:rsidR="00347CFC">
        <w:rPr>
          <w:sz w:val="22"/>
          <w:szCs w:val="22"/>
        </w:rPr>
        <w:t>u</w:t>
      </w:r>
      <w:r w:rsidRPr="00B003CD">
        <w:rPr>
          <w:sz w:val="22"/>
          <w:szCs w:val="22"/>
        </w:rPr>
        <w:t xml:space="preserve">l kohustust vastava toimingu või muudatuse tõttu tekkinud </w:t>
      </w:r>
      <w:r w:rsidRPr="003308FD">
        <w:rPr>
          <w:sz w:val="22"/>
          <w:szCs w:val="22"/>
        </w:rPr>
        <w:t xml:space="preserve">sisustuse hankimise ja paigaldamise </w:t>
      </w:r>
      <w:r w:rsidRPr="00B003CD">
        <w:rPr>
          <w:sz w:val="22"/>
          <w:szCs w:val="22"/>
        </w:rPr>
        <w:t xml:space="preserve">kallinemist </w:t>
      </w:r>
      <w:r>
        <w:rPr>
          <w:sz w:val="22"/>
          <w:szCs w:val="22"/>
        </w:rPr>
        <w:t>üürileandjal</w:t>
      </w:r>
      <w:r w:rsidRPr="00B003CD">
        <w:rPr>
          <w:sz w:val="22"/>
          <w:szCs w:val="22"/>
        </w:rPr>
        <w:t>e hüvitada ja vastavaid kulutusi ei arvestata üü</w:t>
      </w:r>
      <w:r w:rsidR="00347CFC">
        <w:rPr>
          <w:sz w:val="22"/>
          <w:szCs w:val="22"/>
        </w:rPr>
        <w:t>ri sisustuse</w:t>
      </w:r>
      <w:r w:rsidRPr="00B003CD">
        <w:rPr>
          <w:sz w:val="22"/>
          <w:szCs w:val="22"/>
        </w:rPr>
        <w:t xml:space="preserve"> kapitalikomponendi arvutamisel kapitali algväärtuses. </w:t>
      </w:r>
      <w:r w:rsidR="00347CFC">
        <w:rPr>
          <w:sz w:val="22"/>
          <w:szCs w:val="22"/>
        </w:rPr>
        <w:t>Ü</w:t>
      </w:r>
      <w:r>
        <w:rPr>
          <w:sz w:val="22"/>
          <w:szCs w:val="22"/>
        </w:rPr>
        <w:t>ürnik</w:t>
      </w:r>
      <w:r w:rsidR="00347CFC">
        <w:rPr>
          <w:sz w:val="22"/>
          <w:szCs w:val="22"/>
        </w:rPr>
        <w:t>u</w:t>
      </w:r>
      <w:r w:rsidRPr="00B003CD">
        <w:rPr>
          <w:sz w:val="22"/>
          <w:szCs w:val="22"/>
        </w:rPr>
        <w:t xml:space="preserve">l on põhjendatud vajadusel õigus nõuda eelnimetatud dokumentidega vastuolus oleva </w:t>
      </w:r>
      <w:r>
        <w:rPr>
          <w:sz w:val="22"/>
          <w:szCs w:val="22"/>
        </w:rPr>
        <w:t xml:space="preserve">lahenduse </w:t>
      </w:r>
      <w:r w:rsidRPr="00B003CD">
        <w:rPr>
          <w:sz w:val="22"/>
          <w:szCs w:val="22"/>
        </w:rPr>
        <w:t xml:space="preserve">ümbertegemist </w:t>
      </w:r>
      <w:r>
        <w:rPr>
          <w:sz w:val="22"/>
          <w:szCs w:val="22"/>
        </w:rPr>
        <w:t>üürileandja</w:t>
      </w:r>
      <w:r w:rsidRPr="00B003CD">
        <w:rPr>
          <w:sz w:val="22"/>
          <w:szCs w:val="22"/>
        </w:rPr>
        <w:t xml:space="preserve"> kulul</w:t>
      </w:r>
      <w:r>
        <w:rPr>
          <w:sz w:val="22"/>
          <w:szCs w:val="22"/>
        </w:rPr>
        <w:t>;</w:t>
      </w:r>
    </w:p>
    <w:p w14:paraId="0C5B9B77" w14:textId="56FB8E4E" w:rsidR="00401F29" w:rsidRPr="00715E12" w:rsidRDefault="00401F29" w:rsidP="00401F29">
      <w:pPr>
        <w:numPr>
          <w:ilvl w:val="1"/>
          <w:numId w:val="4"/>
        </w:numPr>
        <w:spacing w:after="60"/>
        <w:jc w:val="both"/>
        <w:rPr>
          <w:sz w:val="22"/>
          <w:szCs w:val="22"/>
        </w:rPr>
      </w:pPr>
      <w:r w:rsidRPr="008D409F">
        <w:rPr>
          <w:sz w:val="22"/>
          <w:szCs w:val="22"/>
        </w:rPr>
        <w:lastRenderedPageBreak/>
        <w:t xml:space="preserve">nõuda </w:t>
      </w:r>
      <w:r>
        <w:rPr>
          <w:sz w:val="22"/>
          <w:szCs w:val="22"/>
        </w:rPr>
        <w:t>kokkuleppe</w:t>
      </w:r>
      <w:r w:rsidRPr="008D409F">
        <w:rPr>
          <w:sz w:val="22"/>
          <w:szCs w:val="22"/>
        </w:rPr>
        <w:t xml:space="preserve">ga reguleeritud </w:t>
      </w:r>
      <w:r>
        <w:rPr>
          <w:sz w:val="22"/>
          <w:szCs w:val="22"/>
        </w:rPr>
        <w:t>dokumentidele</w:t>
      </w:r>
      <w:r w:rsidRPr="008D409F">
        <w:rPr>
          <w:sz w:val="22"/>
          <w:szCs w:val="22"/>
        </w:rPr>
        <w:t xml:space="preserve"> </w:t>
      </w:r>
      <w:r>
        <w:rPr>
          <w:sz w:val="22"/>
          <w:szCs w:val="22"/>
        </w:rPr>
        <w:t xml:space="preserve">kokkuleppe punktis 4.2 nimetatud </w:t>
      </w:r>
      <w:r w:rsidRPr="008D409F">
        <w:rPr>
          <w:sz w:val="22"/>
          <w:szCs w:val="22"/>
        </w:rPr>
        <w:t>vastamise tähtaja pikendamist, kui selleks on mõjuvad põhjused. Mõjuva põhjuse esinemise korral, mis tingib vastamise tähtaja pikendamis</w:t>
      </w:r>
      <w:r>
        <w:rPr>
          <w:sz w:val="22"/>
          <w:szCs w:val="22"/>
        </w:rPr>
        <w:t>e</w:t>
      </w:r>
      <w:r w:rsidRPr="008D409F">
        <w:rPr>
          <w:sz w:val="22"/>
          <w:szCs w:val="22"/>
        </w:rPr>
        <w:t xml:space="preserve">, peab </w:t>
      </w:r>
      <w:r>
        <w:rPr>
          <w:sz w:val="22"/>
          <w:szCs w:val="22"/>
        </w:rPr>
        <w:t>üürnik</w:t>
      </w:r>
      <w:r w:rsidRPr="008D409F">
        <w:rPr>
          <w:sz w:val="22"/>
          <w:szCs w:val="22"/>
        </w:rPr>
        <w:t xml:space="preserve"> sellest </w:t>
      </w:r>
      <w:r>
        <w:rPr>
          <w:sz w:val="22"/>
          <w:szCs w:val="22"/>
        </w:rPr>
        <w:t>üürileandja</w:t>
      </w:r>
      <w:r w:rsidR="00347CFC">
        <w:rPr>
          <w:sz w:val="22"/>
          <w:szCs w:val="22"/>
        </w:rPr>
        <w:t>t</w:t>
      </w:r>
      <w:r w:rsidRPr="008D409F">
        <w:rPr>
          <w:sz w:val="22"/>
          <w:szCs w:val="22"/>
        </w:rPr>
        <w:t xml:space="preserve"> teavitama kirjalik</w:t>
      </w:r>
      <w:r>
        <w:rPr>
          <w:sz w:val="22"/>
          <w:szCs w:val="22"/>
        </w:rPr>
        <w:t>k</w:t>
      </w:r>
      <w:r w:rsidRPr="008D409F">
        <w:rPr>
          <w:sz w:val="22"/>
          <w:szCs w:val="22"/>
        </w:rPr>
        <w:t>u taasesita</w:t>
      </w:r>
      <w:r>
        <w:rPr>
          <w:sz w:val="22"/>
          <w:szCs w:val="22"/>
        </w:rPr>
        <w:t>mist võimaldavas</w:t>
      </w:r>
      <w:r w:rsidRPr="008D409F">
        <w:rPr>
          <w:sz w:val="22"/>
          <w:szCs w:val="22"/>
        </w:rPr>
        <w:t xml:space="preserve"> vormis avaldusele vastamise tähtaja jooksul. </w:t>
      </w:r>
      <w:r w:rsidR="00347CFC">
        <w:rPr>
          <w:sz w:val="22"/>
          <w:szCs w:val="22"/>
        </w:rPr>
        <w:t>Ü</w:t>
      </w:r>
      <w:r>
        <w:rPr>
          <w:sz w:val="22"/>
          <w:szCs w:val="22"/>
        </w:rPr>
        <w:t>ürnik</w:t>
      </w:r>
      <w:r w:rsidR="00347CFC">
        <w:rPr>
          <w:sz w:val="22"/>
          <w:szCs w:val="22"/>
        </w:rPr>
        <w:t>u</w:t>
      </w:r>
      <w:r w:rsidRPr="008D409F">
        <w:rPr>
          <w:sz w:val="22"/>
          <w:szCs w:val="22"/>
        </w:rPr>
        <w:t xml:space="preserve"> teates tuleb näidata uus</w:t>
      </w:r>
      <w:r>
        <w:rPr>
          <w:sz w:val="22"/>
          <w:szCs w:val="22"/>
        </w:rPr>
        <w:t xml:space="preserve"> vastamise tähtaeg või tähtpäev</w:t>
      </w:r>
      <w:r w:rsidRPr="00715E12">
        <w:rPr>
          <w:sz w:val="22"/>
          <w:szCs w:val="22"/>
        </w:rPr>
        <w:t>.</w:t>
      </w:r>
      <w:r>
        <w:rPr>
          <w:sz w:val="22"/>
          <w:szCs w:val="22"/>
        </w:rPr>
        <w:t xml:space="preserve"> </w:t>
      </w:r>
      <w:r w:rsidRPr="00B410AD">
        <w:rPr>
          <w:sz w:val="22"/>
          <w:szCs w:val="22"/>
        </w:rPr>
        <w:t>Sellisel juhul kohaldatakse vajadusel tähtaja osas kokkuleppe punktis 6.2.2 sätestatut</w:t>
      </w:r>
      <w:r>
        <w:rPr>
          <w:sz w:val="22"/>
          <w:szCs w:val="22"/>
        </w:rPr>
        <w:t>.</w:t>
      </w:r>
    </w:p>
    <w:p w14:paraId="3167D336" w14:textId="77777777" w:rsidR="00401F29" w:rsidRPr="008D409F" w:rsidRDefault="00401F29" w:rsidP="00401F29">
      <w:pPr>
        <w:spacing w:after="60"/>
        <w:jc w:val="both"/>
        <w:rPr>
          <w:sz w:val="22"/>
          <w:szCs w:val="22"/>
        </w:rPr>
      </w:pPr>
    </w:p>
    <w:p w14:paraId="771E942F" w14:textId="77777777" w:rsidR="00401F29" w:rsidRPr="008D409F" w:rsidRDefault="00401F29" w:rsidP="00401F29">
      <w:pPr>
        <w:numPr>
          <w:ilvl w:val="0"/>
          <w:numId w:val="4"/>
        </w:numPr>
        <w:spacing w:after="60"/>
        <w:jc w:val="both"/>
        <w:rPr>
          <w:b/>
          <w:sz w:val="22"/>
          <w:szCs w:val="22"/>
        </w:rPr>
      </w:pPr>
      <w:r w:rsidRPr="008D409F">
        <w:rPr>
          <w:b/>
          <w:sz w:val="22"/>
          <w:szCs w:val="22"/>
        </w:rPr>
        <w:t>Tähtaegade pikenemine</w:t>
      </w:r>
    </w:p>
    <w:p w14:paraId="6B27B98C" w14:textId="7038CB7A" w:rsidR="00401F29" w:rsidRPr="008D409F" w:rsidRDefault="00347CFC" w:rsidP="00401F29">
      <w:pPr>
        <w:numPr>
          <w:ilvl w:val="1"/>
          <w:numId w:val="4"/>
        </w:numPr>
        <w:spacing w:after="60"/>
        <w:jc w:val="both"/>
        <w:rPr>
          <w:sz w:val="22"/>
          <w:szCs w:val="22"/>
        </w:rPr>
      </w:pPr>
      <w:bookmarkStart w:id="8" w:name="_Ref127592280"/>
      <w:bookmarkStart w:id="9" w:name="_Ref107021222"/>
      <w:r>
        <w:rPr>
          <w:iCs/>
          <w:sz w:val="22"/>
          <w:szCs w:val="22"/>
        </w:rPr>
        <w:t>Ü</w:t>
      </w:r>
      <w:r w:rsidR="00401F29">
        <w:rPr>
          <w:iCs/>
          <w:sz w:val="22"/>
          <w:szCs w:val="22"/>
        </w:rPr>
        <w:t>ürileandja</w:t>
      </w:r>
      <w:r w:rsidR="00401F29" w:rsidRPr="008D409F">
        <w:rPr>
          <w:iCs/>
          <w:sz w:val="22"/>
          <w:szCs w:val="22"/>
        </w:rPr>
        <w:t xml:space="preserve"> </w:t>
      </w:r>
      <w:r w:rsidR="00401F29" w:rsidRPr="008D409F">
        <w:rPr>
          <w:sz w:val="22"/>
          <w:szCs w:val="22"/>
        </w:rPr>
        <w:t xml:space="preserve">kohustub </w:t>
      </w:r>
      <w:r w:rsidR="00401F29" w:rsidRPr="003308FD">
        <w:rPr>
          <w:sz w:val="22"/>
          <w:szCs w:val="22"/>
        </w:rPr>
        <w:t>sisustuse hankim</w:t>
      </w:r>
      <w:r w:rsidR="00401F29">
        <w:rPr>
          <w:sz w:val="22"/>
          <w:szCs w:val="22"/>
        </w:rPr>
        <w:t xml:space="preserve">a, </w:t>
      </w:r>
      <w:r w:rsidR="00401F29" w:rsidRPr="003308FD">
        <w:rPr>
          <w:sz w:val="22"/>
          <w:szCs w:val="22"/>
        </w:rPr>
        <w:t>paigaldam</w:t>
      </w:r>
      <w:r w:rsidR="00401F29">
        <w:rPr>
          <w:sz w:val="22"/>
          <w:szCs w:val="22"/>
        </w:rPr>
        <w:t>a</w:t>
      </w:r>
      <w:r w:rsidR="00401F29" w:rsidRPr="003308FD">
        <w:rPr>
          <w:sz w:val="22"/>
          <w:szCs w:val="22"/>
        </w:rPr>
        <w:t xml:space="preserve"> </w:t>
      </w:r>
      <w:r w:rsidR="00401F29">
        <w:rPr>
          <w:sz w:val="22"/>
          <w:szCs w:val="22"/>
        </w:rPr>
        <w:t>ning andma üürnik</w:t>
      </w:r>
      <w:r>
        <w:rPr>
          <w:sz w:val="22"/>
          <w:szCs w:val="22"/>
        </w:rPr>
        <w:t>u</w:t>
      </w:r>
      <w:r w:rsidR="00401F29">
        <w:rPr>
          <w:sz w:val="22"/>
          <w:szCs w:val="22"/>
        </w:rPr>
        <w:t xml:space="preserve"> kasutusse üleandmise-vastuvõtmise aktiga kokkuleppe</w:t>
      </w:r>
      <w:r w:rsidR="00401F29" w:rsidRPr="008D409F">
        <w:rPr>
          <w:sz w:val="22"/>
          <w:szCs w:val="22"/>
        </w:rPr>
        <w:t xml:space="preserve"> punktis 1.</w:t>
      </w:r>
      <w:r w:rsidR="00401F29">
        <w:rPr>
          <w:sz w:val="22"/>
          <w:szCs w:val="22"/>
        </w:rPr>
        <w:t>3</w:t>
      </w:r>
      <w:r w:rsidR="00401F29" w:rsidRPr="008D409F">
        <w:rPr>
          <w:sz w:val="22"/>
          <w:szCs w:val="22"/>
        </w:rPr>
        <w:t xml:space="preserve"> nimetatud tähtajaks ning </w:t>
      </w:r>
      <w:r w:rsidR="00401F29">
        <w:rPr>
          <w:sz w:val="22"/>
          <w:szCs w:val="22"/>
        </w:rPr>
        <w:t>kokkuleppe</w:t>
      </w:r>
      <w:r w:rsidR="00401F29" w:rsidRPr="008D409F">
        <w:rPr>
          <w:sz w:val="22"/>
          <w:szCs w:val="22"/>
        </w:rPr>
        <w:t>s sätestatud tingimustel.</w:t>
      </w:r>
    </w:p>
    <w:bookmarkEnd w:id="8"/>
    <w:p w14:paraId="6E060E0B" w14:textId="4DE3007B" w:rsidR="00401F29" w:rsidRPr="008D409F" w:rsidRDefault="00401F29" w:rsidP="00401F29">
      <w:pPr>
        <w:numPr>
          <w:ilvl w:val="1"/>
          <w:numId w:val="4"/>
        </w:numPr>
        <w:spacing w:after="60"/>
        <w:jc w:val="both"/>
        <w:rPr>
          <w:sz w:val="22"/>
          <w:szCs w:val="22"/>
        </w:rPr>
      </w:pPr>
      <w:r>
        <w:rPr>
          <w:sz w:val="22"/>
          <w:szCs w:val="22"/>
        </w:rPr>
        <w:t>Kokkuleppe</w:t>
      </w:r>
      <w:r w:rsidRPr="008D409F">
        <w:rPr>
          <w:sz w:val="22"/>
          <w:szCs w:val="22"/>
        </w:rPr>
        <w:t xml:space="preserve"> punktis </w:t>
      </w:r>
      <w:bookmarkEnd w:id="9"/>
      <w:r w:rsidRPr="008D409F">
        <w:rPr>
          <w:sz w:val="22"/>
          <w:szCs w:val="22"/>
        </w:rPr>
        <w:t>1.</w:t>
      </w:r>
      <w:r>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Pr>
          <w:sz w:val="22"/>
          <w:szCs w:val="22"/>
        </w:rPr>
        <w:t>kokkuleppe</w:t>
      </w:r>
      <w:r w:rsidRPr="008D409F">
        <w:rPr>
          <w:sz w:val="22"/>
          <w:szCs w:val="22"/>
        </w:rPr>
        <w:t xml:space="preserve">st ega õigusaktidest tulenevaid õiguskaitsevahendeid seoses </w:t>
      </w:r>
      <w:r w:rsidRPr="003308FD">
        <w:rPr>
          <w:sz w:val="22"/>
          <w:szCs w:val="22"/>
        </w:rPr>
        <w:t>han</w:t>
      </w:r>
      <w:r>
        <w:rPr>
          <w:sz w:val="22"/>
          <w:szCs w:val="22"/>
        </w:rPr>
        <w:t>gitud sisustuse</w:t>
      </w:r>
      <w:r w:rsidRPr="003308FD">
        <w:rPr>
          <w:sz w:val="22"/>
          <w:szCs w:val="22"/>
        </w:rPr>
        <w:t xml:space="preserve"> paigaldamise</w:t>
      </w:r>
      <w:r>
        <w:rPr>
          <w:sz w:val="22"/>
          <w:szCs w:val="22"/>
        </w:rPr>
        <w:t xml:space="preserve"> ja üleandmise</w:t>
      </w:r>
      <w:r w:rsidRPr="008D409F">
        <w:rPr>
          <w:sz w:val="22"/>
          <w:szCs w:val="22"/>
        </w:rPr>
        <w:t xml:space="preserve"> tähtaja edasilükkumisega, juhul kui </w:t>
      </w:r>
      <w:r>
        <w:rPr>
          <w:sz w:val="22"/>
          <w:szCs w:val="22"/>
        </w:rPr>
        <w:t>need</w:t>
      </w:r>
      <w:r w:rsidRPr="008D409F">
        <w:rPr>
          <w:sz w:val="22"/>
          <w:szCs w:val="22"/>
        </w:rPr>
        <w:t xml:space="preserve"> on ajutiselt takistatud ja/või viibivad, järgmistel põhjustel:</w:t>
      </w:r>
    </w:p>
    <w:p w14:paraId="7955A245" w14:textId="1F35AF1A" w:rsidR="00401F29" w:rsidRDefault="00347CFC" w:rsidP="00401F29">
      <w:pPr>
        <w:numPr>
          <w:ilvl w:val="2"/>
          <w:numId w:val="4"/>
        </w:numPr>
        <w:spacing w:after="60"/>
        <w:jc w:val="both"/>
        <w:rPr>
          <w:sz w:val="22"/>
          <w:szCs w:val="22"/>
        </w:rPr>
      </w:pPr>
      <w:r>
        <w:rPr>
          <w:sz w:val="22"/>
          <w:szCs w:val="22"/>
        </w:rPr>
        <w:t>s</w:t>
      </w:r>
      <w:r w:rsidR="00401F29">
        <w:rPr>
          <w:sz w:val="22"/>
          <w:szCs w:val="22"/>
        </w:rPr>
        <w:t xml:space="preserve">isustuse hankimine, paigaldamine ja </w:t>
      </w:r>
      <w:r>
        <w:rPr>
          <w:sz w:val="22"/>
          <w:szCs w:val="22"/>
        </w:rPr>
        <w:t>üürnikule</w:t>
      </w:r>
      <w:r w:rsidR="00401F29">
        <w:rPr>
          <w:sz w:val="22"/>
          <w:szCs w:val="22"/>
        </w:rPr>
        <w:t xml:space="preserve"> üleandmine</w:t>
      </w:r>
      <w:r w:rsidR="00401F29" w:rsidRPr="003566FE">
        <w:rPr>
          <w:sz w:val="22"/>
          <w:szCs w:val="22"/>
        </w:rPr>
        <w:t xml:space="preserve"> viibi</w:t>
      </w:r>
      <w:r w:rsidR="00401F29">
        <w:rPr>
          <w:sz w:val="22"/>
          <w:szCs w:val="22"/>
        </w:rPr>
        <w:t>b</w:t>
      </w:r>
      <w:r w:rsidR="00401F29" w:rsidRPr="003566FE">
        <w:rPr>
          <w:sz w:val="22"/>
          <w:szCs w:val="22"/>
        </w:rPr>
        <w:t xml:space="preserve"> või on takistatud </w:t>
      </w:r>
      <w:r w:rsidR="00401F29">
        <w:rPr>
          <w:sz w:val="22"/>
          <w:szCs w:val="22"/>
        </w:rPr>
        <w:t>üürileandjast mittesõltuvatel</w:t>
      </w:r>
      <w:r w:rsidR="00401F29" w:rsidRPr="003566FE">
        <w:rPr>
          <w:sz w:val="22"/>
          <w:szCs w:val="22"/>
        </w:rPr>
        <w:t xml:space="preserve"> põhjustel</w:t>
      </w:r>
      <w:r w:rsidR="00401F29">
        <w:rPr>
          <w:sz w:val="22"/>
          <w:szCs w:val="22"/>
        </w:rPr>
        <w:t xml:space="preserve"> </w:t>
      </w:r>
      <w:r w:rsidR="00401F29" w:rsidRPr="003566FE">
        <w:rPr>
          <w:sz w:val="22"/>
          <w:szCs w:val="22"/>
        </w:rPr>
        <w:t xml:space="preserve">– tähtaeg lükkub edasi selle takistava põhjuse kõrvaldamisest tingitud </w:t>
      </w:r>
      <w:r>
        <w:rPr>
          <w:sz w:val="22"/>
          <w:szCs w:val="22"/>
        </w:rPr>
        <w:t xml:space="preserve">sisustuse hankimise ja paigaldamise </w:t>
      </w:r>
      <w:r w:rsidR="00401F29" w:rsidRPr="003566FE">
        <w:rPr>
          <w:sz w:val="22"/>
          <w:szCs w:val="22"/>
        </w:rPr>
        <w:t>kestuse pikenemise aja võrra</w:t>
      </w:r>
      <w:r w:rsidR="00401F29">
        <w:rPr>
          <w:sz w:val="22"/>
          <w:szCs w:val="22"/>
        </w:rPr>
        <w:t>;</w:t>
      </w:r>
    </w:p>
    <w:p w14:paraId="653F2F05" w14:textId="698B3536" w:rsidR="00401F29" w:rsidRPr="009968AC" w:rsidRDefault="00401F29" w:rsidP="00401F29">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Pr="00AA13E9">
        <w:rPr>
          <w:sz w:val="22"/>
          <w:szCs w:val="22"/>
        </w:rPr>
        <w:t>või</w:t>
      </w:r>
      <w:r>
        <w:rPr>
          <w:sz w:val="22"/>
          <w:szCs w:val="22"/>
        </w:rPr>
        <w:t xml:space="preserve"> on kokkuleppe punkti 5.6</w:t>
      </w:r>
      <w:r w:rsidRPr="00AA13E9">
        <w:rPr>
          <w:sz w:val="22"/>
          <w:szCs w:val="22"/>
        </w:rPr>
        <w:t xml:space="preserve"> kohaselt pikendanud avaldusele vastamise tähtaega ja </w:t>
      </w:r>
      <w:r>
        <w:rPr>
          <w:sz w:val="22"/>
          <w:szCs w:val="22"/>
        </w:rPr>
        <w:t>üürileandjal</w:t>
      </w:r>
      <w:r w:rsidRPr="00AA13E9">
        <w:rPr>
          <w:sz w:val="22"/>
          <w:szCs w:val="22"/>
        </w:rPr>
        <w:t xml:space="preserve"> ei ole seetõttu võimalik täita kokkuleppega</w:t>
      </w:r>
      <w:r>
        <w:rPr>
          <w:sz w:val="22"/>
          <w:szCs w:val="22"/>
        </w:rPr>
        <w:t xml:space="preserve"> </w:t>
      </w:r>
      <w:r w:rsidRPr="00AA13E9">
        <w:rPr>
          <w:sz w:val="22"/>
          <w:szCs w:val="22"/>
        </w:rPr>
        <w:t>endale võetud kohustusi tähtaegselt</w:t>
      </w:r>
      <w:r>
        <w:rPr>
          <w:sz w:val="22"/>
          <w:szCs w:val="22"/>
        </w:rPr>
        <w:t xml:space="preserve"> </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00347CFC">
        <w:rPr>
          <w:sz w:val="22"/>
          <w:szCs w:val="22"/>
        </w:rPr>
        <w:t>u</w:t>
      </w:r>
      <w:r w:rsidRPr="008D409F">
        <w:rPr>
          <w:sz w:val="22"/>
          <w:szCs w:val="22"/>
        </w:rPr>
        <w:t xml:space="preserve"> kohustuse täitmisega viivitamise või pikendamise </w:t>
      </w:r>
      <w:r>
        <w:rPr>
          <w:sz w:val="22"/>
          <w:szCs w:val="22"/>
        </w:rPr>
        <w:t>aja võrra</w:t>
      </w:r>
      <w:r w:rsidRPr="009968AC">
        <w:rPr>
          <w:sz w:val="22"/>
          <w:szCs w:val="22"/>
        </w:rPr>
        <w:t>;</w:t>
      </w:r>
    </w:p>
    <w:p w14:paraId="43FBB9B1" w14:textId="22BAE4EC" w:rsidR="00401F29" w:rsidRPr="003566FE" w:rsidRDefault="00401F29" w:rsidP="00401F29">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Pr>
          <w:color w:val="000000"/>
          <w:sz w:val="22"/>
          <w:szCs w:val="22"/>
        </w:rPr>
        <w:t>ja/</w:t>
      </w:r>
      <w:r w:rsidRPr="003566FE">
        <w:rPr>
          <w:color w:val="000000"/>
          <w:sz w:val="22"/>
          <w:szCs w:val="22"/>
        </w:rPr>
        <w:t xml:space="preserve">või kaebus, kuigi </w:t>
      </w:r>
      <w:r>
        <w:rPr>
          <w:color w:val="000000"/>
          <w:sz w:val="22"/>
          <w:szCs w:val="22"/>
        </w:rPr>
        <w:t>üürileandja</w:t>
      </w:r>
      <w:r w:rsidRPr="003566FE">
        <w:rPr>
          <w:color w:val="000000"/>
          <w:sz w:val="22"/>
          <w:szCs w:val="22"/>
        </w:rPr>
        <w:t xml:space="preserve"> on riigihanke hankemenetluse korraldamisel omapoolsed kohustused nõuetekohaselt täitnud ja esitatud vaidlustus või kaebus jäetakse rahuldamata või vaidlustuse/kaebuse esitaja loobub vaidlustusest/kaebusest – tähtaeg </w:t>
      </w:r>
      <w:r>
        <w:rPr>
          <w:color w:val="000000"/>
          <w:sz w:val="22"/>
          <w:szCs w:val="22"/>
        </w:rPr>
        <w:t>lükkub edasi</w:t>
      </w:r>
      <w:r w:rsidRPr="003566FE">
        <w:rPr>
          <w:color w:val="000000"/>
          <w:sz w:val="22"/>
          <w:szCs w:val="22"/>
        </w:rPr>
        <w:t xml:space="preserve"> vaidlustuse või kaebuse tõttu hankemenetluse pikenemise aja võrra;</w:t>
      </w:r>
    </w:p>
    <w:p w14:paraId="2B0FA434" w14:textId="7E5ABE26" w:rsidR="00401F29" w:rsidRPr="003566FE" w:rsidRDefault="00401F29" w:rsidP="00401F29">
      <w:pPr>
        <w:numPr>
          <w:ilvl w:val="2"/>
          <w:numId w:val="4"/>
        </w:numPr>
        <w:autoSpaceDE w:val="0"/>
        <w:autoSpaceDN w:val="0"/>
        <w:adjustRightInd w:val="0"/>
        <w:spacing w:after="60"/>
        <w:jc w:val="both"/>
        <w:rPr>
          <w:color w:val="000000"/>
          <w:sz w:val="22"/>
          <w:szCs w:val="22"/>
        </w:rPr>
      </w:pPr>
      <w:r w:rsidRPr="003566FE">
        <w:rPr>
          <w:color w:val="000000"/>
          <w:sz w:val="22"/>
          <w:szCs w:val="22"/>
        </w:rPr>
        <w:t xml:space="preserve">riigihanke hankemenetluses </w:t>
      </w:r>
      <w:r>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w:t>
      </w:r>
      <w:r>
        <w:rPr>
          <w:color w:val="000000"/>
          <w:sz w:val="22"/>
          <w:szCs w:val="22"/>
        </w:rPr>
        <w:t>üürileandja</w:t>
      </w:r>
      <w:r w:rsidRPr="003566FE">
        <w:rPr>
          <w:color w:val="000000"/>
          <w:sz w:val="22"/>
          <w:szCs w:val="22"/>
        </w:rPr>
        <w:t xml:space="preserve">st mitteolenevatel põhjustel – tähtaeg </w:t>
      </w:r>
      <w:r>
        <w:rPr>
          <w:color w:val="000000"/>
          <w:sz w:val="22"/>
          <w:szCs w:val="22"/>
        </w:rPr>
        <w:t>lükkub edasi</w:t>
      </w:r>
      <w:r w:rsidRPr="003566FE">
        <w:rPr>
          <w:color w:val="000000"/>
          <w:sz w:val="22"/>
          <w:szCs w:val="22"/>
        </w:rPr>
        <w:t xml:space="preserve"> uue riigihanke ettevalmistamise ning hankemenetluse läbiviimise aja võrra</w:t>
      </w:r>
      <w:r>
        <w:rPr>
          <w:color w:val="000000"/>
          <w:sz w:val="22"/>
          <w:szCs w:val="22"/>
        </w:rPr>
        <w:t>,</w:t>
      </w:r>
      <w:r w:rsidRPr="00601530">
        <w:rPr>
          <w:sz w:val="22"/>
          <w:szCs w:val="22"/>
        </w:rPr>
        <w:t xml:space="preserve"> </w:t>
      </w:r>
      <w:r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121B1DC2" w14:textId="77777777" w:rsidR="00401F29" w:rsidRPr="003566FE" w:rsidRDefault="00401F29" w:rsidP="00401F29">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Pr>
          <w:color w:val="000000"/>
          <w:sz w:val="22"/>
          <w:szCs w:val="22"/>
        </w:rPr>
        <w:t>alusel</w:t>
      </w:r>
      <w:r w:rsidRPr="003566FE">
        <w:rPr>
          <w:color w:val="000000"/>
          <w:sz w:val="22"/>
          <w:szCs w:val="22"/>
        </w:rPr>
        <w:t xml:space="preserve"> hankelepingut sõlmida – tähtaeg </w:t>
      </w:r>
      <w:r>
        <w:rPr>
          <w:color w:val="000000"/>
          <w:sz w:val="22"/>
          <w:szCs w:val="22"/>
        </w:rPr>
        <w:t>lükkub edasi</w:t>
      </w:r>
      <w:r w:rsidRPr="003566FE">
        <w:rPr>
          <w:color w:val="000000"/>
          <w:sz w:val="22"/>
          <w:szCs w:val="22"/>
        </w:rPr>
        <w:t xml:space="preserve"> uue riigihanke ettevalmistamise ning hanke</w:t>
      </w:r>
      <w:r w:rsidRPr="003566FE">
        <w:rPr>
          <w:color w:val="000000"/>
          <w:sz w:val="22"/>
          <w:szCs w:val="22"/>
        </w:rPr>
        <w:softHyphen/>
        <w:t>menetluse läbiviimise aja võrra</w:t>
      </w:r>
      <w:r w:rsidRPr="00B003CD">
        <w:rPr>
          <w:color w:val="000000"/>
          <w:sz w:val="22"/>
          <w:szCs w:val="22"/>
        </w:rPr>
        <w:t>, mis ei või olla pikem kui kokkuleppes esmase hanke ettevalmistamiseks ja läbiviimiseks ettenähtud aeg</w:t>
      </w:r>
      <w:r w:rsidRPr="003566FE">
        <w:rPr>
          <w:color w:val="000000"/>
          <w:sz w:val="22"/>
          <w:szCs w:val="22"/>
        </w:rPr>
        <w:t>;</w:t>
      </w:r>
    </w:p>
    <w:p w14:paraId="35515E2A" w14:textId="3EB68F9D" w:rsidR="00401F29" w:rsidRPr="003566FE" w:rsidRDefault="00401F29" w:rsidP="00401F29">
      <w:pPr>
        <w:pStyle w:val="Loendilik"/>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Pr="003566FE">
        <w:rPr>
          <w:color w:val="000000"/>
          <w:sz w:val="22"/>
          <w:szCs w:val="22"/>
        </w:rPr>
        <w:t xml:space="preserve">riigihanke hankemenetluses vaidlustus või kaebus, kuid vaidlustuse või kaebuse menetlemise ajal tunnistab </w:t>
      </w:r>
      <w:r>
        <w:rPr>
          <w:color w:val="000000"/>
          <w:sz w:val="22"/>
          <w:szCs w:val="22"/>
        </w:rPr>
        <w:t>üürileandja</w:t>
      </w:r>
      <w:r w:rsidRPr="003566FE">
        <w:rPr>
          <w:color w:val="000000"/>
          <w:sz w:val="22"/>
          <w:szCs w:val="22"/>
        </w:rPr>
        <w:t xml:space="preserve"> </w:t>
      </w:r>
      <w:r>
        <w:rPr>
          <w:color w:val="000000"/>
          <w:sz w:val="22"/>
          <w:szCs w:val="22"/>
        </w:rPr>
        <w:t>üürnik</w:t>
      </w:r>
      <w:r w:rsidR="00347CFC">
        <w:rPr>
          <w:color w:val="000000"/>
          <w:sz w:val="22"/>
          <w:szCs w:val="22"/>
        </w:rPr>
        <w:t>u</w:t>
      </w:r>
      <w:r w:rsidRPr="003566FE">
        <w:rPr>
          <w:color w:val="000000"/>
          <w:sz w:val="22"/>
          <w:szCs w:val="22"/>
        </w:rPr>
        <w:t xml:space="preserve"> kirjalik</w:t>
      </w:r>
      <w:r>
        <w:rPr>
          <w:color w:val="000000"/>
          <w:sz w:val="22"/>
          <w:szCs w:val="22"/>
        </w:rPr>
        <w:t>ku</w:t>
      </w:r>
      <w:r w:rsidRPr="003566FE">
        <w:rPr>
          <w:color w:val="000000"/>
          <w:sz w:val="22"/>
          <w:szCs w:val="22"/>
        </w:rPr>
        <w:t xml:space="preserve"> </w:t>
      </w:r>
      <w:r>
        <w:rPr>
          <w:color w:val="000000"/>
          <w:sz w:val="22"/>
          <w:szCs w:val="22"/>
        </w:rPr>
        <w:t xml:space="preserve">taasesitamist võimaldavas vormis antud </w:t>
      </w:r>
      <w:r w:rsidRPr="003566FE">
        <w:rPr>
          <w:color w:val="000000"/>
          <w:sz w:val="22"/>
          <w:szCs w:val="22"/>
        </w:rPr>
        <w:t>nõusolekul (</w:t>
      </w:r>
      <w:r>
        <w:rPr>
          <w:color w:val="000000"/>
          <w:sz w:val="22"/>
          <w:szCs w:val="22"/>
        </w:rPr>
        <w:t>üürnik</w:t>
      </w:r>
      <w:r w:rsidRPr="003566FE">
        <w:rPr>
          <w:color w:val="000000"/>
          <w:sz w:val="22"/>
          <w:szCs w:val="22"/>
        </w:rPr>
        <w:t xml:space="preserve"> ei või seejuures nõusoleku andmisest põhjendamatult keelduda) hankemenetluse kehtetuks ilma vaidlustuskomisjoni või kohtu otsust ära ootamata, eesmärgiga vältida vaidlustusest või kaebusest või selle tagajärgedest tulenevaid kahjulikke tagajärgi </w:t>
      </w:r>
      <w:r>
        <w:rPr>
          <w:color w:val="000000"/>
          <w:sz w:val="22"/>
          <w:szCs w:val="22"/>
        </w:rPr>
        <w:t>üürileandja</w:t>
      </w:r>
      <w:r w:rsidRPr="003566FE">
        <w:rPr>
          <w:color w:val="000000"/>
          <w:sz w:val="22"/>
          <w:szCs w:val="22"/>
        </w:rPr>
        <w:t xml:space="preserve">le </w:t>
      </w:r>
      <w:r>
        <w:rPr>
          <w:color w:val="000000"/>
          <w:sz w:val="22"/>
          <w:szCs w:val="22"/>
        </w:rPr>
        <w:t>ja/</w:t>
      </w:r>
      <w:r w:rsidRPr="003566FE">
        <w:rPr>
          <w:color w:val="000000"/>
          <w:sz w:val="22"/>
          <w:szCs w:val="22"/>
        </w:rPr>
        <w:t xml:space="preserve">või </w:t>
      </w:r>
      <w:r>
        <w:rPr>
          <w:color w:val="000000"/>
          <w:sz w:val="22"/>
          <w:szCs w:val="22"/>
        </w:rPr>
        <w:t>üürnik</w:t>
      </w:r>
      <w:r w:rsidR="00347CFC">
        <w:rPr>
          <w:color w:val="000000"/>
          <w:sz w:val="22"/>
          <w:szCs w:val="22"/>
        </w:rPr>
        <w:t>u</w:t>
      </w:r>
      <w:r w:rsidRPr="003566FE">
        <w:rPr>
          <w:color w:val="000000"/>
          <w:sz w:val="22"/>
          <w:szCs w:val="22"/>
        </w:rPr>
        <w:t xml:space="preserve">le (sh eesmärgiga vältida kokkuleppega kokku lepitud tähtaja liigset edasilükkumist) – tähtaeg </w:t>
      </w:r>
      <w:r>
        <w:rPr>
          <w:color w:val="000000"/>
          <w:sz w:val="22"/>
          <w:szCs w:val="22"/>
        </w:rPr>
        <w:t>lükkub edasi</w:t>
      </w:r>
      <w:r w:rsidRPr="003566FE">
        <w:rPr>
          <w:color w:val="000000"/>
          <w:sz w:val="22"/>
          <w:szCs w:val="22"/>
        </w:rPr>
        <w:t xml:space="preserve"> vaidlustuse või kaebuse tõttu hankemenetluse pikenemise aja võrra ning uue riigihanke ettevalmistamise ning hankemenetluse läbiviimise aja võrra</w:t>
      </w:r>
      <w:r>
        <w:rPr>
          <w:color w:val="000000"/>
          <w:sz w:val="22"/>
          <w:szCs w:val="22"/>
        </w:rPr>
        <w:t>, mis ei või olla pikem kui kokkuleppes esmase hanke ettevalmistamiseks ja läbiviimiseks ettenähtud aeg</w:t>
      </w:r>
      <w:r w:rsidRPr="003566FE">
        <w:rPr>
          <w:color w:val="000000"/>
          <w:sz w:val="22"/>
          <w:szCs w:val="22"/>
        </w:rPr>
        <w:t xml:space="preserve">; </w:t>
      </w:r>
    </w:p>
    <w:p w14:paraId="0D963E10" w14:textId="607D6917" w:rsidR="00401F29" w:rsidRPr="00991970" w:rsidRDefault="00401F29" w:rsidP="00401F29">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w:t>
      </w:r>
      <w:r>
        <w:rPr>
          <w:color w:val="000000"/>
          <w:sz w:val="22"/>
          <w:szCs w:val="22"/>
        </w:rPr>
        <w:t>üürileandja</w:t>
      </w:r>
      <w:r w:rsidRPr="003566FE">
        <w:rPr>
          <w:color w:val="000000"/>
          <w:sz w:val="22"/>
          <w:szCs w:val="22"/>
        </w:rPr>
        <w:t xml:space="preserve"> on riigihanke hankemenetluse korraldamisel omapoolsed kohustused kõik nõuetekohaselt täitnud, kuid vaidlustus või kaebus rahuldatakse põhjusel, mis on tingitud riigihangete seaduse sätete mittevastavusest </w:t>
      </w:r>
      <w:r w:rsidRPr="003566FE">
        <w:rPr>
          <w:color w:val="000000"/>
          <w:sz w:val="22"/>
          <w:szCs w:val="22"/>
        </w:rPr>
        <w:lastRenderedPageBreak/>
        <w:t xml:space="preserve">Euroopa Liidu direktiividele </w:t>
      </w:r>
      <w:r>
        <w:rPr>
          <w:color w:val="000000"/>
          <w:sz w:val="22"/>
          <w:szCs w:val="22"/>
        </w:rPr>
        <w:t>ja/</w:t>
      </w:r>
      <w:r w:rsidRPr="003566FE">
        <w:rPr>
          <w:color w:val="000000"/>
          <w:sz w:val="22"/>
          <w:szCs w:val="22"/>
        </w:rPr>
        <w:t xml:space="preserve">või Eesti Vabariigi põhiseadusele – tähtaeg </w:t>
      </w:r>
      <w:r>
        <w:rPr>
          <w:color w:val="000000"/>
          <w:sz w:val="22"/>
          <w:szCs w:val="22"/>
        </w:rPr>
        <w:t>lükkub edasi</w:t>
      </w:r>
      <w:r w:rsidRPr="003566FE">
        <w:rPr>
          <w:color w:val="000000"/>
          <w:sz w:val="22"/>
          <w:szCs w:val="22"/>
        </w:rPr>
        <w:t xml:space="preserve"> vaidlustuse või kaebuse tõttu hankemenetluse pikenemise aja võrra või uue riigihanke ettevalmistamise ning hankemenetluse läbiviimise aja võrra</w:t>
      </w:r>
      <w:r>
        <w:rPr>
          <w:color w:val="000000"/>
          <w:sz w:val="22"/>
          <w:szCs w:val="22"/>
        </w:rPr>
        <w:t>,</w:t>
      </w:r>
      <w:r w:rsidRPr="00601530">
        <w:rPr>
          <w:sz w:val="22"/>
          <w:szCs w:val="22"/>
        </w:rPr>
        <w:t xml:space="preserve"> </w:t>
      </w:r>
      <w:r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57D7A641" w14:textId="1E62C93C" w:rsidR="00401F29" w:rsidRPr="008D409F" w:rsidRDefault="00401F29" w:rsidP="00401F29">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lahenduste või </w:t>
      </w:r>
      <w:r>
        <w:rPr>
          <w:sz w:val="22"/>
          <w:szCs w:val="22"/>
        </w:rPr>
        <w:t>kokkuleppe</w:t>
      </w:r>
      <w:r w:rsidRPr="008D409F">
        <w:rPr>
          <w:sz w:val="22"/>
          <w:szCs w:val="22"/>
        </w:rPr>
        <w:t xml:space="preserve"> aluseks olevate põhimõtete muutmist – </w:t>
      </w:r>
      <w:r w:rsidR="00347CFC">
        <w:rPr>
          <w:iCs/>
          <w:sz w:val="22"/>
          <w:szCs w:val="22"/>
        </w:rPr>
        <w:t>pooled</w:t>
      </w:r>
      <w:r w:rsidRPr="008D409F">
        <w:rPr>
          <w:sz w:val="22"/>
          <w:szCs w:val="22"/>
        </w:rPr>
        <w:t xml:space="preserve"> lepivad kokku vajalike lisatööde teostamises </w:t>
      </w:r>
      <w:r>
        <w:rPr>
          <w:sz w:val="22"/>
          <w:szCs w:val="22"/>
        </w:rPr>
        <w:t xml:space="preserve">(sh eeldatavas maksumuses) </w:t>
      </w:r>
      <w:r w:rsidRPr="008D409F">
        <w:rPr>
          <w:sz w:val="22"/>
          <w:szCs w:val="22"/>
        </w:rPr>
        <w:t xml:space="preserve">ning määravad </w:t>
      </w:r>
      <w:r>
        <w:rPr>
          <w:sz w:val="22"/>
          <w:szCs w:val="22"/>
        </w:rPr>
        <w:t xml:space="preserve">vajadusel </w:t>
      </w:r>
      <w:r w:rsidRPr="008D409F">
        <w:rPr>
          <w:sz w:val="22"/>
          <w:szCs w:val="22"/>
        </w:rPr>
        <w:t>täiendava tähtaja.</w:t>
      </w:r>
    </w:p>
    <w:p w14:paraId="0711FF88" w14:textId="4ECEBDC4" w:rsidR="00401F29" w:rsidRPr="008D409F" w:rsidRDefault="00401F29" w:rsidP="00401F29">
      <w:pPr>
        <w:numPr>
          <w:ilvl w:val="1"/>
          <w:numId w:val="4"/>
        </w:numPr>
        <w:spacing w:after="60"/>
        <w:jc w:val="both"/>
        <w:rPr>
          <w:sz w:val="22"/>
          <w:szCs w:val="22"/>
        </w:rPr>
      </w:pPr>
      <w:r>
        <w:rPr>
          <w:sz w:val="22"/>
          <w:szCs w:val="22"/>
        </w:rPr>
        <w:t>Kokkuleppe p</w:t>
      </w:r>
      <w:r w:rsidRPr="008D409F">
        <w:rPr>
          <w:sz w:val="22"/>
          <w:szCs w:val="22"/>
        </w:rPr>
        <w:t xml:space="preserve">unktis 6.2 sätestatu ei piira </w:t>
      </w:r>
      <w:r>
        <w:rPr>
          <w:sz w:val="22"/>
          <w:szCs w:val="22"/>
        </w:rPr>
        <w:t>üürnik</w:t>
      </w:r>
      <w:r w:rsidR="00347CFC">
        <w:rPr>
          <w:sz w:val="22"/>
          <w:szCs w:val="22"/>
        </w:rPr>
        <w:t>u</w:t>
      </w:r>
      <w:r w:rsidRPr="008D409F">
        <w:rPr>
          <w:sz w:val="22"/>
          <w:szCs w:val="22"/>
        </w:rPr>
        <w:t xml:space="preserve"> õigust nõuda seaduses sätestatud muu leppetrahvi maksmist ja kahju hüvitamist ning kasutada muid </w:t>
      </w:r>
      <w:r>
        <w:rPr>
          <w:sz w:val="22"/>
          <w:szCs w:val="22"/>
        </w:rPr>
        <w:t xml:space="preserve">seadusest tulenevaid </w:t>
      </w:r>
      <w:r w:rsidRPr="008D409F">
        <w:rPr>
          <w:sz w:val="22"/>
          <w:szCs w:val="22"/>
        </w:rPr>
        <w:t>õiguskaitsevahendeid.</w:t>
      </w:r>
    </w:p>
    <w:p w14:paraId="5884B7CE" w14:textId="2C1ECF52" w:rsidR="00401F29" w:rsidRPr="008D409F" w:rsidRDefault="00401F29" w:rsidP="00401F29">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00347CFC">
        <w:rPr>
          <w:sz w:val="22"/>
          <w:szCs w:val="22"/>
        </w:rPr>
        <w:t>ku</w:t>
      </w:r>
      <w:r w:rsidRPr="008D409F">
        <w:rPr>
          <w:sz w:val="22"/>
          <w:szCs w:val="22"/>
        </w:rPr>
        <w:t xml:space="preserve"> viivitamatult kirjalikku taasesitamist võimaldavas vormis, kui: </w:t>
      </w:r>
    </w:p>
    <w:p w14:paraId="768C4AE6" w14:textId="2B55716F" w:rsidR="00401F29" w:rsidRPr="008D409F" w:rsidRDefault="00401F29" w:rsidP="00401F29">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kokkuleppe </w:t>
      </w:r>
      <w:r>
        <w:rPr>
          <w:sz w:val="22"/>
          <w:szCs w:val="22"/>
        </w:rPr>
        <w:t xml:space="preserve">punktides 6.2.1 – 6.2.7 </w:t>
      </w:r>
      <w:r w:rsidRPr="008D409F">
        <w:rPr>
          <w:sz w:val="22"/>
          <w:szCs w:val="22"/>
        </w:rPr>
        <w:t>nimetatud</w:t>
      </w:r>
      <w:r>
        <w:rPr>
          <w:sz w:val="22"/>
          <w:szCs w:val="22"/>
        </w:rPr>
        <w:t xml:space="preserve"> mis tahes</w:t>
      </w:r>
      <w:r w:rsidRPr="008D409F">
        <w:rPr>
          <w:sz w:val="22"/>
          <w:szCs w:val="22"/>
        </w:rPr>
        <w:t xml:space="preserve"> asjaolu ja seetõttu </w:t>
      </w:r>
      <w:r>
        <w:rPr>
          <w:sz w:val="22"/>
          <w:szCs w:val="22"/>
        </w:rPr>
        <w:t>lükkub edasi 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Pr>
          <w:sz w:val="22"/>
          <w:szCs w:val="22"/>
        </w:rPr>
        <w:t xml:space="preserve">esitama tähtaja edasilükkumise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eg edasi lükkub</w:t>
      </w:r>
      <w:r w:rsidRPr="008D409F">
        <w:rPr>
          <w:sz w:val="22"/>
          <w:szCs w:val="22"/>
        </w:rPr>
        <w:t xml:space="preserve">) või </w:t>
      </w:r>
    </w:p>
    <w:p w14:paraId="7F225D6D" w14:textId="77777777" w:rsidR="00401F29" w:rsidRDefault="00401F29" w:rsidP="00401F29">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Pr>
          <w:sz w:val="22"/>
          <w:szCs w:val="22"/>
        </w:rPr>
        <w:t>uuendamiseks</w:t>
      </w:r>
      <w:r w:rsidRPr="008D409F">
        <w:rPr>
          <w:sz w:val="22"/>
          <w:szCs w:val="22"/>
        </w:rPr>
        <w:t xml:space="preserve"> täiendava kokkuleppe sõlmimine.</w:t>
      </w:r>
    </w:p>
    <w:p w14:paraId="646712CF" w14:textId="77777777" w:rsidR="00401F29" w:rsidRPr="008D409F" w:rsidRDefault="00401F29" w:rsidP="00401F29">
      <w:pPr>
        <w:spacing w:after="40"/>
        <w:ind w:left="1021"/>
        <w:jc w:val="both"/>
        <w:rPr>
          <w:sz w:val="22"/>
          <w:szCs w:val="22"/>
        </w:rPr>
      </w:pPr>
    </w:p>
    <w:p w14:paraId="42F74B93" w14:textId="77777777" w:rsidR="008C6DD1" w:rsidRPr="004A1934" w:rsidRDefault="008C6DD1" w:rsidP="008C6DD1">
      <w:pPr>
        <w:numPr>
          <w:ilvl w:val="0"/>
          <w:numId w:val="4"/>
        </w:numPr>
        <w:spacing w:after="60"/>
        <w:jc w:val="both"/>
        <w:rPr>
          <w:rFonts w:cs="Arial"/>
          <w:b/>
          <w:sz w:val="22"/>
          <w:szCs w:val="22"/>
        </w:rPr>
      </w:pPr>
      <w:r w:rsidRPr="004A1934">
        <w:rPr>
          <w:rFonts w:cs="Arial"/>
          <w:b/>
          <w:sz w:val="22"/>
          <w:szCs w:val="22"/>
        </w:rPr>
        <w:t>Kokkuleppe maksumus ja tasumine</w:t>
      </w:r>
    </w:p>
    <w:p w14:paraId="241B21BE" w14:textId="3FFE214C" w:rsidR="008C6DD1" w:rsidRPr="004A1934" w:rsidRDefault="008C6DD1" w:rsidP="008C6DD1">
      <w:pPr>
        <w:numPr>
          <w:ilvl w:val="1"/>
          <w:numId w:val="4"/>
        </w:numPr>
        <w:spacing w:after="60"/>
        <w:jc w:val="both"/>
        <w:rPr>
          <w:rFonts w:cs="Arial"/>
          <w:sz w:val="22"/>
          <w:szCs w:val="22"/>
        </w:rPr>
      </w:pPr>
      <w:r w:rsidRPr="002E4703">
        <w:rPr>
          <w:rFonts w:cs="Arial"/>
          <w:sz w:val="22"/>
          <w:szCs w:val="22"/>
        </w:rPr>
        <w:t xml:space="preserve">Kokkuleppe alusel üürileandja poolt </w:t>
      </w:r>
      <w:r w:rsidR="00B861BC">
        <w:rPr>
          <w:rFonts w:cs="Arial"/>
          <w:sz w:val="22"/>
          <w:szCs w:val="22"/>
        </w:rPr>
        <w:t>hangitava sisustuse</w:t>
      </w:r>
      <w:r w:rsidRPr="002E4703">
        <w:rPr>
          <w:rFonts w:cs="Arial"/>
          <w:sz w:val="22"/>
          <w:szCs w:val="22"/>
        </w:rPr>
        <w:t xml:space="preserve"> </w:t>
      </w:r>
      <w:r>
        <w:rPr>
          <w:rFonts w:cs="Arial"/>
          <w:sz w:val="22"/>
          <w:szCs w:val="22"/>
        </w:rPr>
        <w:t>eeldatav maksumus</w:t>
      </w:r>
      <w:r w:rsidRPr="002E4703">
        <w:rPr>
          <w:rFonts w:cs="Arial"/>
          <w:sz w:val="22"/>
          <w:szCs w:val="22"/>
        </w:rPr>
        <w:t xml:space="preserve"> </w:t>
      </w:r>
      <w:r w:rsidR="00161370">
        <w:rPr>
          <w:rFonts w:cs="Arial"/>
          <w:sz w:val="22"/>
          <w:szCs w:val="22"/>
        </w:rPr>
        <w:t xml:space="preserve">koos reserviga </w:t>
      </w:r>
      <w:r>
        <w:rPr>
          <w:rFonts w:cs="Arial"/>
          <w:sz w:val="22"/>
          <w:szCs w:val="22"/>
        </w:rPr>
        <w:t>on</w:t>
      </w:r>
      <w:r w:rsidRPr="002E4703">
        <w:rPr>
          <w:rFonts w:cs="Arial"/>
          <w:sz w:val="22"/>
          <w:szCs w:val="22"/>
        </w:rPr>
        <w:t xml:space="preserve"> </w:t>
      </w:r>
      <w:r w:rsidR="00161370" w:rsidRPr="00161370">
        <w:rPr>
          <w:rFonts w:cs="Arial"/>
          <w:b/>
          <w:bCs/>
          <w:sz w:val="22"/>
          <w:szCs w:val="22"/>
        </w:rPr>
        <w:t>29 643</w:t>
      </w:r>
      <w:r w:rsidRPr="002E4703">
        <w:rPr>
          <w:rFonts w:cs="Arial"/>
          <w:sz w:val="22"/>
          <w:szCs w:val="22"/>
        </w:rPr>
        <w:t xml:space="preserve"> </w:t>
      </w:r>
      <w:r w:rsidRPr="002E4703">
        <w:rPr>
          <w:rFonts w:cs="Arial"/>
          <w:b/>
          <w:sz w:val="22"/>
          <w:szCs w:val="22"/>
        </w:rPr>
        <w:t>(</w:t>
      </w:r>
      <w:r w:rsidR="00161370">
        <w:rPr>
          <w:rFonts w:cs="Arial"/>
          <w:b/>
          <w:sz w:val="22"/>
          <w:szCs w:val="22"/>
        </w:rPr>
        <w:t>kakskümmend üheksa tuhat kuussada nelikümmend kolm</w:t>
      </w:r>
      <w:r w:rsidRPr="002E4703">
        <w:rPr>
          <w:rFonts w:cs="Arial"/>
          <w:b/>
          <w:sz w:val="22"/>
          <w:szCs w:val="22"/>
        </w:rPr>
        <w:t>) eurot</w:t>
      </w:r>
      <w:r w:rsidRPr="002E4703">
        <w:rPr>
          <w:rFonts w:cs="Arial"/>
          <w:sz w:val="22"/>
          <w:szCs w:val="22"/>
        </w:rPr>
        <w:t xml:space="preserve">, millele lisandub käibemaks. Lisaks hüvitab üürnik üürileandjale 7% (seitse protsenti) </w:t>
      </w:r>
      <w:r w:rsidR="00272EB2">
        <w:rPr>
          <w:rFonts w:cs="Arial"/>
          <w:sz w:val="22"/>
          <w:szCs w:val="22"/>
        </w:rPr>
        <w:t xml:space="preserve">sisustuse </w:t>
      </w:r>
      <w:r>
        <w:rPr>
          <w:rFonts w:cs="Arial"/>
          <w:sz w:val="22"/>
          <w:szCs w:val="22"/>
        </w:rPr>
        <w:t>tegelikust maksumusest</w:t>
      </w:r>
      <w:r w:rsidRPr="002E4703">
        <w:rPr>
          <w:rFonts w:cs="Arial"/>
          <w:sz w:val="22"/>
          <w:szCs w:val="22"/>
        </w:rPr>
        <w:t xml:space="preserve"> üürileandja korralduskulude katmiseks (projektijuhtimise tasu).</w:t>
      </w:r>
      <w:r w:rsidRPr="00147778">
        <w:rPr>
          <w:sz w:val="22"/>
          <w:szCs w:val="22"/>
        </w:rPr>
        <w:t xml:space="preserve"> </w:t>
      </w:r>
      <w:r w:rsidR="00272EB2">
        <w:rPr>
          <w:sz w:val="22"/>
          <w:szCs w:val="22"/>
        </w:rPr>
        <w:t>Sisustuse</w:t>
      </w:r>
      <w:r w:rsidRPr="00147778">
        <w:rPr>
          <w:rFonts w:cs="Arial"/>
          <w:sz w:val="22"/>
          <w:szCs w:val="22"/>
        </w:rPr>
        <w:t xml:space="preserve"> täpne maksumus selgub pärast </w:t>
      </w:r>
      <w:r w:rsidR="00272EB2">
        <w:rPr>
          <w:rFonts w:cs="Arial"/>
          <w:sz w:val="22"/>
          <w:szCs w:val="22"/>
        </w:rPr>
        <w:t>sisustuse paigaldamist ja üürnikule üleandmist</w:t>
      </w:r>
      <w:r w:rsidRPr="00147778">
        <w:rPr>
          <w:rFonts w:cs="Arial"/>
          <w:sz w:val="22"/>
          <w:szCs w:val="22"/>
        </w:rPr>
        <w:t xml:space="preserve">. Juhul, kui </w:t>
      </w:r>
      <w:r w:rsidR="000539EF">
        <w:rPr>
          <w:rFonts w:cs="Arial"/>
          <w:sz w:val="22"/>
          <w:szCs w:val="22"/>
        </w:rPr>
        <w:t xml:space="preserve">sisustuse </w:t>
      </w:r>
      <w:r w:rsidRPr="00147778">
        <w:rPr>
          <w:rFonts w:cs="Arial"/>
          <w:sz w:val="22"/>
          <w:szCs w:val="22"/>
        </w:rPr>
        <w:t>eeldatav maksumus suureneb, kooskõlastab üürileandja selle vähemalt kirjalikku taasesitamist võimaldavas vormis eelnevalt üürnikuga ning pooled sõlmivad vajadusel kokkuleppe muudatuse</w:t>
      </w:r>
      <w:r>
        <w:rPr>
          <w:rFonts w:cs="Arial"/>
          <w:sz w:val="22"/>
          <w:szCs w:val="22"/>
        </w:rPr>
        <w:t>.</w:t>
      </w:r>
    </w:p>
    <w:p w14:paraId="3FEA399C" w14:textId="77777777" w:rsidR="008C6DD1" w:rsidRPr="004A1934" w:rsidRDefault="008C6DD1" w:rsidP="008C6DD1">
      <w:pPr>
        <w:pStyle w:val="Loendilik"/>
        <w:numPr>
          <w:ilvl w:val="1"/>
          <w:numId w:val="4"/>
        </w:numPr>
        <w:spacing w:after="60"/>
        <w:contextualSpacing w:val="0"/>
        <w:jc w:val="both"/>
        <w:rPr>
          <w:rFonts w:cs="Arial"/>
          <w:sz w:val="22"/>
          <w:szCs w:val="22"/>
        </w:rPr>
      </w:pPr>
      <w:r w:rsidRPr="004A1934">
        <w:rPr>
          <w:rFonts w:cs="Arial"/>
          <w:sz w:val="22"/>
          <w:szCs w:val="22"/>
        </w:rPr>
        <w:t>Üürnik tasub üürileandjale kokkuleppe täitmisega (sh kokkuleppe ennetähtaegse lõpetamise ning kokkuleppe eesmärgi täitmiseks kolmandate isikutega sõlmitud lepingutega ja selliste lepingute ülesütl</w:t>
      </w:r>
      <w:r>
        <w:rPr>
          <w:rFonts w:cs="Arial"/>
          <w:sz w:val="22"/>
          <w:szCs w:val="22"/>
        </w:rPr>
        <w:t xml:space="preserve">emisega) tehtud tegelikud kulud </w:t>
      </w:r>
      <w:r w:rsidRPr="004A1934">
        <w:rPr>
          <w:rFonts w:cs="Arial"/>
          <w:sz w:val="22"/>
          <w:szCs w:val="22"/>
        </w:rPr>
        <w:t>tingimusel, et üürileandja on tehtud kulud eelnevalt üürnikuga kooskõlastanud. Juhul, kui üürnik keeldub vastavate otseste kulude kooskõlastamisest, ei ole üürileandjal õigust ega kohustust vastavaid kulutusi teha. Juhul, kui selliste tegevuste/kulude teostamata jätmine takistab kokkuleppe täitmist, ei loeta selliseid asjaolusid üürileandja poolt kokkuleppe rikkumiseks.</w:t>
      </w:r>
    </w:p>
    <w:p w14:paraId="3C001789" w14:textId="405338D9" w:rsidR="00401F29" w:rsidRPr="001211E8" w:rsidRDefault="00E314A3" w:rsidP="008C6DD1">
      <w:pPr>
        <w:pStyle w:val="Loendilik"/>
        <w:numPr>
          <w:ilvl w:val="1"/>
          <w:numId w:val="4"/>
        </w:numPr>
        <w:spacing w:after="60"/>
        <w:contextualSpacing w:val="0"/>
        <w:jc w:val="both"/>
        <w:rPr>
          <w:rFonts w:cs="Arial"/>
          <w:sz w:val="22"/>
          <w:szCs w:val="22"/>
        </w:rPr>
      </w:pPr>
      <w:r w:rsidRPr="00E314A3">
        <w:rPr>
          <w:rFonts w:cs="Arial"/>
          <w:sz w:val="22"/>
          <w:szCs w:val="22"/>
        </w:rPr>
        <w:t xml:space="preserve">Pärast </w:t>
      </w:r>
      <w:r>
        <w:rPr>
          <w:rFonts w:cs="Arial"/>
          <w:sz w:val="22"/>
          <w:szCs w:val="22"/>
        </w:rPr>
        <w:t>sisustuse paigaldamist</w:t>
      </w:r>
      <w:r w:rsidRPr="00E314A3">
        <w:rPr>
          <w:rFonts w:cs="Arial"/>
          <w:sz w:val="22"/>
          <w:szCs w:val="22"/>
        </w:rPr>
        <w:t xml:space="preserve"> ja üür</w:t>
      </w:r>
      <w:r w:rsidR="00290529">
        <w:rPr>
          <w:rFonts w:cs="Arial"/>
          <w:sz w:val="22"/>
          <w:szCs w:val="22"/>
        </w:rPr>
        <w:t>nikule</w:t>
      </w:r>
      <w:r w:rsidRPr="00E314A3">
        <w:rPr>
          <w:rFonts w:cs="Arial"/>
          <w:sz w:val="22"/>
          <w:szCs w:val="22"/>
        </w:rPr>
        <w:t xml:space="preserve"> üleandmise-vastuvõtmise aktiga üleandmist, kohustub üürnik tasuma üürileandjale </w:t>
      </w:r>
      <w:r>
        <w:rPr>
          <w:rFonts w:cs="Arial"/>
          <w:sz w:val="22"/>
          <w:szCs w:val="22"/>
        </w:rPr>
        <w:t>sisustuse</w:t>
      </w:r>
      <w:r w:rsidRPr="00E314A3">
        <w:rPr>
          <w:rFonts w:cs="Arial"/>
          <w:sz w:val="22"/>
          <w:szCs w:val="22"/>
        </w:rPr>
        <w:t xml:space="preserve"> tegelikud kulud</w:t>
      </w:r>
      <w:r>
        <w:rPr>
          <w:rFonts w:cs="Arial"/>
          <w:sz w:val="22"/>
          <w:szCs w:val="22"/>
        </w:rPr>
        <w:t xml:space="preserve"> </w:t>
      </w:r>
      <w:r w:rsidRPr="00E314A3">
        <w:rPr>
          <w:rFonts w:cs="Arial"/>
          <w:sz w:val="22"/>
          <w:szCs w:val="22"/>
        </w:rPr>
        <w:t xml:space="preserve">ning punktis 7.1 nimetatud üürileandja projektijuhtimise tasu (7% </w:t>
      </w:r>
      <w:r>
        <w:rPr>
          <w:rFonts w:cs="Arial"/>
          <w:sz w:val="22"/>
          <w:szCs w:val="22"/>
        </w:rPr>
        <w:t>sisustuse</w:t>
      </w:r>
      <w:r w:rsidRPr="00E314A3">
        <w:rPr>
          <w:rFonts w:cs="Arial"/>
          <w:sz w:val="22"/>
          <w:szCs w:val="22"/>
        </w:rPr>
        <w:t xml:space="preserve"> tegelikust maksumusest) ühekordse maksena üürileandja esitatud arve alusel 21 (kahekümne ühe) kalendripäeva jooksul arve saamisest arvates</w:t>
      </w:r>
      <w:r w:rsidR="00401F29">
        <w:rPr>
          <w:color w:val="000000"/>
          <w:sz w:val="22"/>
          <w:szCs w:val="22"/>
        </w:rPr>
        <w:t>.</w:t>
      </w:r>
    </w:p>
    <w:p w14:paraId="0CCB130D" w14:textId="77777777" w:rsidR="0087053E" w:rsidRPr="008D409F" w:rsidRDefault="0087053E" w:rsidP="006F1834">
      <w:pPr>
        <w:rPr>
          <w:sz w:val="22"/>
          <w:szCs w:val="22"/>
        </w:rPr>
      </w:pPr>
    </w:p>
    <w:p w14:paraId="2F42C559" w14:textId="77777777" w:rsidR="0087053E" w:rsidRPr="008D409F" w:rsidRDefault="0087053E" w:rsidP="003002AC">
      <w:pPr>
        <w:pStyle w:val="Level2"/>
        <w:numPr>
          <w:ilvl w:val="0"/>
          <w:numId w:val="4"/>
        </w:numPr>
        <w:spacing w:after="60"/>
        <w:rPr>
          <w:sz w:val="22"/>
          <w:szCs w:val="22"/>
        </w:rPr>
      </w:pPr>
      <w:r w:rsidRPr="008D409F">
        <w:rPr>
          <w:b/>
          <w:sz w:val="22"/>
          <w:szCs w:val="22"/>
        </w:rPr>
        <w:t>Poolte esindajad ja töörühmade töökorraldus</w:t>
      </w:r>
      <w:bookmarkStart w:id="10" w:name="_Ref127591085"/>
    </w:p>
    <w:bookmarkEnd w:id="10"/>
    <w:p w14:paraId="2F99C2D2" w14:textId="77777777" w:rsidR="0087053E" w:rsidRPr="00F435E7" w:rsidRDefault="0087053E" w:rsidP="003002AC">
      <w:pPr>
        <w:pStyle w:val="Default"/>
        <w:numPr>
          <w:ilvl w:val="1"/>
          <w:numId w:val="4"/>
        </w:numPr>
        <w:spacing w:after="60"/>
        <w:ind w:left="709" w:hanging="567"/>
        <w:jc w:val="both"/>
        <w:rPr>
          <w:sz w:val="22"/>
          <w:szCs w:val="22"/>
        </w:rPr>
      </w:pPr>
      <w:r w:rsidRPr="00F435E7">
        <w:rPr>
          <w:sz w:val="22"/>
          <w:szCs w:val="22"/>
        </w:rPr>
        <w:t>Pooled nimetavad oma volitatud esindajateks lepingulistes küsimustes:</w:t>
      </w:r>
    </w:p>
    <w:p w14:paraId="1BC0998C" w14:textId="6142CA43" w:rsidR="00D62357" w:rsidRPr="007A30FF" w:rsidRDefault="00D62357" w:rsidP="00D62357">
      <w:pPr>
        <w:pStyle w:val="Default"/>
        <w:numPr>
          <w:ilvl w:val="2"/>
          <w:numId w:val="4"/>
        </w:numPr>
        <w:spacing w:after="60"/>
        <w:jc w:val="both"/>
        <w:rPr>
          <w:sz w:val="22"/>
          <w:szCs w:val="22"/>
        </w:rPr>
      </w:pPr>
      <w:bookmarkStart w:id="11" w:name="_Hlk507058430"/>
      <w:bookmarkStart w:id="12" w:name="_Ref150743312"/>
      <w:r w:rsidRPr="007A30FF">
        <w:rPr>
          <w:sz w:val="22"/>
          <w:szCs w:val="22"/>
        </w:rPr>
        <w:t xml:space="preserve">üürnik </w:t>
      </w:r>
      <w:bookmarkStart w:id="13" w:name="_Hlk499820640"/>
      <w:r w:rsidRPr="007A30FF">
        <w:rPr>
          <w:sz w:val="22"/>
          <w:szCs w:val="22"/>
        </w:rPr>
        <w:t xml:space="preserve">– </w:t>
      </w:r>
      <w:bookmarkStart w:id="14" w:name="_Hlk37759096"/>
      <w:bookmarkStart w:id="15" w:name="_Hlk42253149"/>
      <w:bookmarkStart w:id="16" w:name="_Hlk49846108"/>
      <w:bookmarkEnd w:id="13"/>
      <w:r w:rsidR="00C7469C" w:rsidRPr="007A30FF">
        <w:rPr>
          <w:sz w:val="22"/>
          <w:szCs w:val="22"/>
        </w:rPr>
        <w:t>Indrek Tibar</w:t>
      </w:r>
      <w:r w:rsidRPr="007A30FF">
        <w:rPr>
          <w:sz w:val="22"/>
          <w:szCs w:val="22"/>
        </w:rPr>
        <w:t xml:space="preserve"> (</w:t>
      </w:r>
      <w:r w:rsidR="00C7469C" w:rsidRPr="007A30FF">
        <w:rPr>
          <w:sz w:val="22"/>
          <w:szCs w:val="22"/>
        </w:rPr>
        <w:t>tel</w:t>
      </w:r>
      <w:r w:rsidRPr="007A30FF">
        <w:rPr>
          <w:sz w:val="22"/>
          <w:szCs w:val="22"/>
        </w:rPr>
        <w:t xml:space="preserve"> </w:t>
      </w:r>
      <w:r w:rsidR="00C7469C" w:rsidRPr="007A30FF">
        <w:rPr>
          <w:sz w:val="22"/>
          <w:szCs w:val="22"/>
        </w:rPr>
        <w:t>694 4422</w:t>
      </w:r>
      <w:r w:rsidRPr="007A30FF">
        <w:rPr>
          <w:sz w:val="22"/>
          <w:szCs w:val="22"/>
        </w:rPr>
        <w:t xml:space="preserve">, e-post: </w:t>
      </w:r>
      <w:bookmarkEnd w:id="14"/>
      <w:bookmarkEnd w:id="15"/>
      <w:r w:rsidR="00C7469C" w:rsidRPr="007A30FF">
        <w:rPr>
          <w:sz w:val="22"/>
          <w:szCs w:val="22"/>
        </w:rPr>
        <w:t>indrek.tibar@prokuratuur.ee</w:t>
      </w:r>
      <w:hyperlink r:id="rId13" w:history="1"/>
      <w:r w:rsidRPr="007A30FF">
        <w:rPr>
          <w:sz w:val="22"/>
          <w:szCs w:val="22"/>
        </w:rPr>
        <w:t>)</w:t>
      </w:r>
      <w:r w:rsidR="00144DB3" w:rsidRPr="007A30FF">
        <w:rPr>
          <w:sz w:val="22"/>
          <w:szCs w:val="22"/>
        </w:rPr>
        <w:t xml:space="preserve"> või teda asendav isik</w:t>
      </w:r>
      <w:hyperlink r:id="rId14" w:history="1"/>
      <w:r w:rsidRPr="007A30FF">
        <w:rPr>
          <w:sz w:val="22"/>
          <w:szCs w:val="22"/>
        </w:rPr>
        <w:t>;</w:t>
      </w:r>
      <w:bookmarkEnd w:id="11"/>
      <w:bookmarkEnd w:id="16"/>
    </w:p>
    <w:p w14:paraId="46CF3E64" w14:textId="6C0538B5" w:rsidR="00D62357" w:rsidRPr="007A30FF" w:rsidRDefault="00D62357" w:rsidP="00D62357">
      <w:pPr>
        <w:pStyle w:val="Default"/>
        <w:numPr>
          <w:ilvl w:val="2"/>
          <w:numId w:val="4"/>
        </w:numPr>
        <w:spacing w:after="60"/>
        <w:jc w:val="both"/>
        <w:rPr>
          <w:sz w:val="22"/>
          <w:szCs w:val="22"/>
        </w:rPr>
      </w:pPr>
      <w:r w:rsidRPr="007A30FF">
        <w:rPr>
          <w:sz w:val="22"/>
          <w:szCs w:val="22"/>
        </w:rPr>
        <w:t xml:space="preserve">üürileandja – </w:t>
      </w:r>
      <w:r w:rsidR="00161370" w:rsidRPr="007A30FF">
        <w:rPr>
          <w:sz w:val="22"/>
          <w:szCs w:val="22"/>
        </w:rPr>
        <w:t>Mart Salusaar (</w:t>
      </w:r>
      <w:r w:rsidR="00C7469C" w:rsidRPr="007A30FF">
        <w:rPr>
          <w:sz w:val="22"/>
          <w:szCs w:val="22"/>
        </w:rPr>
        <w:t>tel</w:t>
      </w:r>
      <w:r w:rsidR="00161370" w:rsidRPr="007A30FF">
        <w:rPr>
          <w:sz w:val="22"/>
          <w:szCs w:val="22"/>
        </w:rPr>
        <w:t xml:space="preserve"> 5649 0190, e-post: </w:t>
      </w:r>
      <w:hyperlink r:id="rId15" w:history="1">
        <w:r w:rsidR="00161370" w:rsidRPr="007A30FF">
          <w:rPr>
            <w:rStyle w:val="Hperlink"/>
            <w:sz w:val="22"/>
            <w:szCs w:val="22"/>
          </w:rPr>
          <w:t>mart.salusaar@rkas.ee</w:t>
        </w:r>
      </w:hyperlink>
      <w:r w:rsidR="00144DB3" w:rsidRPr="007A30FF">
        <w:rPr>
          <w:sz w:val="22"/>
          <w:szCs w:val="22"/>
        </w:rPr>
        <w:t>) või teda asendav isik</w:t>
      </w:r>
      <w:hyperlink r:id="rId16" w:history="1"/>
      <w:hyperlink r:id="rId17" w:history="1"/>
      <w:r w:rsidRPr="007A30FF">
        <w:rPr>
          <w:sz w:val="22"/>
          <w:szCs w:val="22"/>
        </w:rPr>
        <w:t>.</w:t>
      </w:r>
    </w:p>
    <w:p w14:paraId="4466C29B" w14:textId="77777777" w:rsidR="007A30FF" w:rsidRDefault="0087053E" w:rsidP="007A30FF">
      <w:pPr>
        <w:pStyle w:val="Default"/>
        <w:numPr>
          <w:ilvl w:val="1"/>
          <w:numId w:val="4"/>
        </w:numPr>
        <w:spacing w:after="60"/>
        <w:ind w:left="709" w:hanging="567"/>
        <w:jc w:val="both"/>
        <w:rPr>
          <w:sz w:val="22"/>
          <w:szCs w:val="22"/>
        </w:rPr>
      </w:pPr>
      <w:r w:rsidRPr="007A30FF">
        <w:rPr>
          <w:sz w:val="22"/>
          <w:szCs w:val="22"/>
        </w:rPr>
        <w:t>Pooled nimetavad oma volitatud esindajateks tehnilistes küsimustes:</w:t>
      </w:r>
      <w:bookmarkEnd w:id="12"/>
    </w:p>
    <w:p w14:paraId="7A35BA1E" w14:textId="5DA2AA29" w:rsidR="00D62357" w:rsidRPr="007A30FF" w:rsidRDefault="00D62357" w:rsidP="007A30FF">
      <w:pPr>
        <w:pStyle w:val="Default"/>
        <w:numPr>
          <w:ilvl w:val="2"/>
          <w:numId w:val="4"/>
        </w:numPr>
        <w:spacing w:after="60"/>
        <w:jc w:val="both"/>
        <w:rPr>
          <w:sz w:val="22"/>
          <w:szCs w:val="22"/>
        </w:rPr>
      </w:pPr>
      <w:r w:rsidRPr="007A30FF">
        <w:rPr>
          <w:sz w:val="22"/>
          <w:szCs w:val="22"/>
        </w:rPr>
        <w:t xml:space="preserve">üürnik – </w:t>
      </w:r>
      <w:r w:rsidR="00C7469C" w:rsidRPr="007A30FF">
        <w:rPr>
          <w:sz w:val="22"/>
          <w:szCs w:val="22"/>
        </w:rPr>
        <w:t>Mihhail Sinijärv</w:t>
      </w:r>
      <w:r w:rsidRPr="007A30FF">
        <w:rPr>
          <w:sz w:val="22"/>
          <w:szCs w:val="22"/>
        </w:rPr>
        <w:t xml:space="preserve"> (</w:t>
      </w:r>
      <w:r w:rsidR="00C7469C" w:rsidRPr="007A30FF">
        <w:rPr>
          <w:sz w:val="22"/>
          <w:szCs w:val="22"/>
        </w:rPr>
        <w:t>tel</w:t>
      </w:r>
      <w:r w:rsidRPr="007A30FF">
        <w:rPr>
          <w:sz w:val="22"/>
          <w:szCs w:val="22"/>
        </w:rPr>
        <w:t xml:space="preserve"> </w:t>
      </w:r>
      <w:r w:rsidR="00C7469C" w:rsidRPr="007A30FF">
        <w:rPr>
          <w:sz w:val="22"/>
          <w:szCs w:val="22"/>
        </w:rPr>
        <w:t>359 2277</w:t>
      </w:r>
      <w:r w:rsidRPr="007A30FF">
        <w:rPr>
          <w:sz w:val="22"/>
          <w:szCs w:val="22"/>
        </w:rPr>
        <w:t xml:space="preserve">, e-post: </w:t>
      </w:r>
      <w:r w:rsidR="00C7469C" w:rsidRPr="007A30FF">
        <w:rPr>
          <w:sz w:val="22"/>
          <w:szCs w:val="22"/>
        </w:rPr>
        <w:t>mihhail.sinijarv@prokuratuur.ee</w:t>
      </w:r>
      <w:hyperlink r:id="rId18" w:history="1"/>
      <w:r w:rsidRPr="007A30FF">
        <w:rPr>
          <w:sz w:val="22"/>
          <w:szCs w:val="22"/>
        </w:rPr>
        <w:t>)</w:t>
      </w:r>
      <w:r w:rsidR="00144DB3" w:rsidRPr="007A30FF">
        <w:rPr>
          <w:sz w:val="22"/>
          <w:szCs w:val="22"/>
        </w:rPr>
        <w:t xml:space="preserve"> või teda asendav isik</w:t>
      </w:r>
      <w:hyperlink r:id="rId19" w:history="1"/>
      <w:r w:rsidRPr="007A30FF">
        <w:rPr>
          <w:sz w:val="22"/>
          <w:szCs w:val="22"/>
        </w:rPr>
        <w:t>;</w:t>
      </w:r>
    </w:p>
    <w:p w14:paraId="0941DAC2" w14:textId="0AEAAB61" w:rsidR="0087053E" w:rsidRPr="00CE63C2" w:rsidRDefault="00D62357" w:rsidP="00D62357">
      <w:pPr>
        <w:pStyle w:val="Default"/>
        <w:numPr>
          <w:ilvl w:val="2"/>
          <w:numId w:val="4"/>
        </w:numPr>
        <w:spacing w:after="60"/>
        <w:jc w:val="both"/>
        <w:rPr>
          <w:sz w:val="22"/>
          <w:szCs w:val="22"/>
        </w:rPr>
      </w:pPr>
      <w:r w:rsidRPr="00CE63C2">
        <w:rPr>
          <w:sz w:val="22"/>
          <w:szCs w:val="22"/>
        </w:rPr>
        <w:t xml:space="preserve">üürileandja –  </w:t>
      </w:r>
      <w:r w:rsidR="00161370" w:rsidRPr="00161370">
        <w:rPr>
          <w:color w:val="auto"/>
          <w:sz w:val="22"/>
          <w:szCs w:val="22"/>
        </w:rPr>
        <w:t xml:space="preserve">Kätlin Pihlak (GSM 5668 8682, e-post: </w:t>
      </w:r>
      <w:hyperlink r:id="rId20" w:history="1">
        <w:r w:rsidR="00161370" w:rsidRPr="00161370">
          <w:rPr>
            <w:rStyle w:val="Hperlink"/>
            <w:sz w:val="22"/>
            <w:szCs w:val="22"/>
          </w:rPr>
          <w:t>katlin.pihlak@rkas.ee</w:t>
        </w:r>
      </w:hyperlink>
      <w:hyperlink r:id="rId21" w:history="1"/>
      <w:hyperlink r:id="rId22" w:history="1"/>
      <w:hyperlink r:id="rId23" w:history="1"/>
      <w:r w:rsidRPr="00CE63C2">
        <w:rPr>
          <w:sz w:val="22"/>
          <w:szCs w:val="22"/>
        </w:rPr>
        <w:t>)</w:t>
      </w:r>
      <w:r w:rsidR="00144DB3" w:rsidRPr="00CE63C2">
        <w:rPr>
          <w:sz w:val="22"/>
          <w:szCs w:val="22"/>
        </w:rPr>
        <w:t xml:space="preserve"> või teda asendav isik</w:t>
      </w:r>
      <w:hyperlink r:id="rId24" w:history="1"/>
      <w:hyperlink r:id="rId25" w:history="1"/>
      <w:hyperlink r:id="rId26" w:history="1"/>
      <w:hyperlink r:id="rId27" w:history="1"/>
      <w:hyperlink r:id="rId28" w:history="1"/>
      <w:hyperlink r:id="rId29" w:history="1"/>
      <w:hyperlink r:id="rId30" w:history="1"/>
      <w:r w:rsidR="0087053E" w:rsidRPr="00CE63C2">
        <w:rPr>
          <w:sz w:val="22"/>
          <w:szCs w:val="22"/>
        </w:rPr>
        <w:t>.</w:t>
      </w:r>
    </w:p>
    <w:p w14:paraId="3E7208D0" w14:textId="582DAFFB" w:rsidR="0087053E" w:rsidRDefault="0087053E" w:rsidP="003002AC">
      <w:pPr>
        <w:pStyle w:val="Default"/>
        <w:numPr>
          <w:ilvl w:val="1"/>
          <w:numId w:val="4"/>
        </w:numPr>
        <w:spacing w:after="60"/>
        <w:ind w:left="709" w:hanging="567"/>
        <w:jc w:val="both"/>
        <w:rPr>
          <w:sz w:val="22"/>
          <w:szCs w:val="22"/>
        </w:rPr>
      </w:pPr>
      <w:r w:rsidRPr="00097501">
        <w:rPr>
          <w:sz w:val="22"/>
          <w:szCs w:val="22"/>
        </w:rPr>
        <w:t>Punktis</w:t>
      </w:r>
      <w:r w:rsidR="003002AC">
        <w:rPr>
          <w:sz w:val="22"/>
          <w:szCs w:val="22"/>
        </w:rPr>
        <w:t xml:space="preserve"> </w:t>
      </w:r>
      <w:r w:rsidR="003B458C">
        <w:rPr>
          <w:sz w:val="22"/>
          <w:szCs w:val="22"/>
        </w:rPr>
        <w:t>8</w:t>
      </w:r>
      <w:r w:rsidRPr="00097501">
        <w:rPr>
          <w:sz w:val="22"/>
          <w:szCs w:val="22"/>
        </w:rPr>
        <w:t xml:space="preserve">.2 nimetatud esindajate volituste hulka kuulub muuhulgas: </w:t>
      </w:r>
    </w:p>
    <w:p w14:paraId="37C8E037" w14:textId="77777777" w:rsidR="0087053E" w:rsidRDefault="0087053E" w:rsidP="003002AC">
      <w:pPr>
        <w:pStyle w:val="Default"/>
        <w:numPr>
          <w:ilvl w:val="2"/>
          <w:numId w:val="4"/>
        </w:numPr>
        <w:spacing w:after="60"/>
        <w:ind w:left="993" w:hanging="709"/>
        <w:jc w:val="both"/>
        <w:rPr>
          <w:sz w:val="22"/>
          <w:szCs w:val="22"/>
        </w:rPr>
      </w:pPr>
      <w:r w:rsidRPr="00097501">
        <w:rPr>
          <w:sz w:val="22"/>
          <w:szCs w:val="22"/>
        </w:rPr>
        <w:t xml:space="preserve">töörühma koosolekutel osalemine ja esitatud lahenduste kooskõlastamine või lahenduste muutmiseks põhjendatud ettepanekute tegemine; </w:t>
      </w:r>
    </w:p>
    <w:p w14:paraId="304E70DA" w14:textId="77777777" w:rsidR="0087053E" w:rsidRPr="008D409F" w:rsidRDefault="0087053E" w:rsidP="003002AC">
      <w:pPr>
        <w:pStyle w:val="Level2"/>
        <w:numPr>
          <w:ilvl w:val="2"/>
          <w:numId w:val="4"/>
        </w:numPr>
        <w:spacing w:after="60"/>
        <w:ind w:left="993" w:hanging="709"/>
        <w:rPr>
          <w:sz w:val="22"/>
          <w:szCs w:val="22"/>
        </w:rPr>
      </w:pPr>
      <w:r w:rsidRPr="00097501">
        <w:rPr>
          <w:sz w:val="22"/>
          <w:szCs w:val="22"/>
        </w:rPr>
        <w:lastRenderedPageBreak/>
        <w:t>kokkuleppe täitmisel teisele poolele vajaliku informatsiooni kogumine ja teisele poolele esitamine</w:t>
      </w:r>
      <w:r w:rsidRPr="008D409F">
        <w:rPr>
          <w:sz w:val="22"/>
          <w:szCs w:val="22"/>
        </w:rPr>
        <w:t>.</w:t>
      </w:r>
    </w:p>
    <w:p w14:paraId="4C4C30FD" w14:textId="781B58FB" w:rsidR="0087053E" w:rsidRPr="008D409F" w:rsidRDefault="00365F3B" w:rsidP="003002AC">
      <w:pPr>
        <w:pStyle w:val="Level2"/>
        <w:numPr>
          <w:ilvl w:val="1"/>
          <w:numId w:val="4"/>
        </w:numPr>
        <w:spacing w:after="120"/>
        <w:ind w:left="709" w:hanging="567"/>
        <w:rPr>
          <w:sz w:val="22"/>
          <w:szCs w:val="22"/>
        </w:rPr>
      </w:pPr>
      <w:r>
        <w:rPr>
          <w:iCs/>
          <w:sz w:val="22"/>
          <w:szCs w:val="22"/>
        </w:rPr>
        <w:t>Volitatud esindaja</w:t>
      </w:r>
      <w:r w:rsidR="000A1F14" w:rsidRPr="000A1F14">
        <w:rPr>
          <w:iCs/>
          <w:sz w:val="22"/>
          <w:szCs w:val="22"/>
        </w:rPr>
        <w:t xml:space="preserve"> muutumisel on vastav pool kohustatud viivitamatult teist poolt sellest </w:t>
      </w:r>
      <w:r w:rsidR="0087053E" w:rsidRPr="008D1F18">
        <w:rPr>
          <w:iCs/>
          <w:sz w:val="22"/>
          <w:szCs w:val="22"/>
        </w:rPr>
        <w:t>kirjalik</w:t>
      </w:r>
      <w:r w:rsidR="00BB01D3">
        <w:rPr>
          <w:iCs/>
          <w:sz w:val="22"/>
          <w:szCs w:val="22"/>
        </w:rPr>
        <w:t>k</w:t>
      </w:r>
      <w:r w:rsidR="0087053E" w:rsidRPr="008D1F18">
        <w:rPr>
          <w:iCs/>
          <w:sz w:val="22"/>
          <w:szCs w:val="22"/>
        </w:rPr>
        <w:t>u</w:t>
      </w:r>
      <w:r w:rsidR="00BB01D3">
        <w:rPr>
          <w:iCs/>
          <w:sz w:val="22"/>
          <w:szCs w:val="22"/>
        </w:rPr>
        <w:t xml:space="preserve"> taasesitamist võimaldavas vormis</w:t>
      </w:r>
      <w:r w:rsidR="000A1F14">
        <w:rPr>
          <w:iCs/>
          <w:sz w:val="22"/>
          <w:szCs w:val="22"/>
        </w:rPr>
        <w:t xml:space="preserve"> teavitama</w:t>
      </w:r>
      <w:r w:rsidR="0087053E" w:rsidRPr="008D409F">
        <w:rPr>
          <w:sz w:val="22"/>
          <w:szCs w:val="22"/>
        </w:rPr>
        <w:t>.</w:t>
      </w:r>
    </w:p>
    <w:p w14:paraId="220032ED" w14:textId="77777777" w:rsidR="0087053E" w:rsidRPr="008D409F" w:rsidRDefault="0087053E" w:rsidP="003002AC">
      <w:pPr>
        <w:pStyle w:val="Level2"/>
        <w:numPr>
          <w:ilvl w:val="1"/>
          <w:numId w:val="4"/>
        </w:numPr>
        <w:spacing w:after="120"/>
        <w:ind w:left="709" w:hanging="567"/>
        <w:rPr>
          <w:sz w:val="22"/>
          <w:szCs w:val="22"/>
        </w:rPr>
      </w:pPr>
      <w:r>
        <w:rPr>
          <w:sz w:val="22"/>
          <w:szCs w:val="22"/>
        </w:rPr>
        <w:t>Kokkuleppe</w:t>
      </w:r>
      <w:r w:rsidRPr="008D409F">
        <w:rPr>
          <w:sz w:val="22"/>
          <w:szCs w:val="22"/>
        </w:rPr>
        <w:t xml:space="preserve">s sätestatud eesmärgi saavutamiseks moodustatavate töörühmade tööd korraldab </w:t>
      </w:r>
      <w:r>
        <w:rPr>
          <w:sz w:val="22"/>
          <w:szCs w:val="22"/>
        </w:rPr>
        <w:t>üürileandja</w:t>
      </w:r>
      <w:r w:rsidRPr="008D409F">
        <w:rPr>
          <w:sz w:val="22"/>
          <w:szCs w:val="22"/>
        </w:rPr>
        <w:t xml:space="preserve">. Töörühma koosoleku toimumise ajast ja kohast teavitab </w:t>
      </w:r>
      <w:r>
        <w:rPr>
          <w:sz w:val="22"/>
          <w:szCs w:val="22"/>
        </w:rPr>
        <w:t>üürileandja</w:t>
      </w:r>
      <w:r w:rsidRPr="008D409F">
        <w:rPr>
          <w:sz w:val="22"/>
          <w:szCs w:val="22"/>
        </w:rPr>
        <w:t xml:space="preserve"> </w:t>
      </w:r>
      <w:r>
        <w:rPr>
          <w:sz w:val="22"/>
          <w:szCs w:val="22"/>
        </w:rPr>
        <w:t>üürnik</w:t>
      </w:r>
      <w:r w:rsidRPr="008D409F">
        <w:rPr>
          <w:sz w:val="22"/>
          <w:szCs w:val="22"/>
        </w:rPr>
        <w:t>ku ette vähemalt 3 (kolm) tööpäeva</w:t>
      </w:r>
      <w:r w:rsidR="00BB01D3">
        <w:rPr>
          <w:sz w:val="22"/>
          <w:szCs w:val="22"/>
        </w:rPr>
        <w:t>, olles sobiva aja ja koha eelnevalt üürnikuga kokku leppinud</w:t>
      </w:r>
      <w:r w:rsidRPr="008D409F">
        <w:rPr>
          <w:sz w:val="22"/>
          <w:szCs w:val="22"/>
        </w:rPr>
        <w:t>.</w:t>
      </w:r>
    </w:p>
    <w:p w14:paraId="7CAE7FD7" w14:textId="77777777" w:rsidR="0087053E" w:rsidRDefault="0087053E" w:rsidP="003002AC">
      <w:pPr>
        <w:pStyle w:val="Level2"/>
        <w:numPr>
          <w:ilvl w:val="1"/>
          <w:numId w:val="4"/>
        </w:numPr>
        <w:spacing w:after="120"/>
        <w:ind w:left="709" w:hanging="567"/>
        <w:rPr>
          <w:sz w:val="22"/>
          <w:szCs w:val="22"/>
        </w:rPr>
      </w:pPr>
      <w:r>
        <w:rPr>
          <w:sz w:val="22"/>
          <w:szCs w:val="22"/>
        </w:rPr>
        <w:t>Üürileandja</w:t>
      </w:r>
      <w:r w:rsidRPr="008D409F">
        <w:rPr>
          <w:sz w:val="22"/>
          <w:szCs w:val="22"/>
        </w:rPr>
        <w:t xml:space="preserve"> on kohustatud koostama </w:t>
      </w:r>
      <w:r>
        <w:rPr>
          <w:sz w:val="22"/>
          <w:szCs w:val="22"/>
        </w:rPr>
        <w:t>kokkuleppe</w:t>
      </w:r>
      <w:r w:rsidRPr="008D409F">
        <w:rPr>
          <w:sz w:val="22"/>
          <w:szCs w:val="22"/>
        </w:rPr>
        <w:t xml:space="preserve"> täitmisega seotud mõlema poole osalusel toimunud nõupidamiste protokollid ja edastama need </w:t>
      </w:r>
      <w:r>
        <w:rPr>
          <w:sz w:val="22"/>
          <w:szCs w:val="22"/>
        </w:rPr>
        <w:t>üürnik</w:t>
      </w:r>
      <w:r w:rsidRPr="008D409F">
        <w:rPr>
          <w:sz w:val="22"/>
          <w:szCs w:val="22"/>
        </w:rPr>
        <w:t xml:space="preserve">ule hiljemalt 5 (viie) tööpäeva jooksul vastava nõupidamise toimumisest. </w:t>
      </w:r>
      <w:r>
        <w:rPr>
          <w:sz w:val="22"/>
          <w:szCs w:val="22"/>
        </w:rPr>
        <w:t>Üürnik</w:t>
      </w:r>
      <w:r w:rsidRPr="008D409F">
        <w:rPr>
          <w:sz w:val="22"/>
          <w:szCs w:val="22"/>
        </w:rPr>
        <w:t xml:space="preserve"> on kohustatud edastama </w:t>
      </w:r>
      <w:r>
        <w:rPr>
          <w:sz w:val="22"/>
          <w:szCs w:val="22"/>
        </w:rPr>
        <w:t>üürileandja</w:t>
      </w:r>
      <w:r w:rsidRPr="008D409F">
        <w:rPr>
          <w:sz w:val="22"/>
          <w:szCs w:val="22"/>
        </w:rPr>
        <w:t xml:space="preserve">le allkirjastatud protokolli, </w:t>
      </w:r>
      <w:r w:rsidRPr="008D409F">
        <w:rPr>
          <w:rFonts w:cs="Arial"/>
          <w:sz w:val="22"/>
          <w:szCs w:val="22"/>
        </w:rPr>
        <w:t>allkirjastatud protokolli koos põhjendatud kirjaliku eriarvamusega või</w:t>
      </w:r>
      <w:r>
        <w:rPr>
          <w:rFonts w:cs="Arial"/>
          <w:sz w:val="22"/>
          <w:szCs w:val="22"/>
        </w:rPr>
        <w:t xml:space="preserve"> protokolli parandusettepanekud</w:t>
      </w:r>
      <w:r w:rsidRPr="008D409F">
        <w:rPr>
          <w:sz w:val="22"/>
          <w:szCs w:val="22"/>
        </w:rPr>
        <w:t xml:space="preserve"> 3 (kolme) tööpäeva jooksul arvates protokolli kättesaamisest. Juhul, kui </w:t>
      </w:r>
      <w:r>
        <w:rPr>
          <w:sz w:val="22"/>
          <w:szCs w:val="22"/>
        </w:rPr>
        <w:t>üürnik</w:t>
      </w:r>
      <w:r w:rsidRPr="008D409F">
        <w:rPr>
          <w:sz w:val="22"/>
          <w:szCs w:val="22"/>
        </w:rPr>
        <w:t xml:space="preserve"> ei ole edastanud allkirjastatud protokolli või protokolli parandusettepanekuid käesolevas punktis nimetatud tähtaja jooksul, loetakse, et ta nõustub protokollis sätestatuga ilma märkusteta.</w:t>
      </w:r>
    </w:p>
    <w:p w14:paraId="4D6B61D3" w14:textId="77777777" w:rsidR="005C530D" w:rsidRPr="00586EAA" w:rsidRDefault="0087053E" w:rsidP="005C530D">
      <w:pPr>
        <w:pStyle w:val="Level2"/>
        <w:numPr>
          <w:ilvl w:val="1"/>
          <w:numId w:val="4"/>
        </w:numPr>
        <w:spacing w:after="120"/>
        <w:ind w:left="709" w:hanging="567"/>
        <w:rPr>
          <w:sz w:val="22"/>
          <w:szCs w:val="22"/>
        </w:rPr>
      </w:pPr>
      <w:r>
        <w:rPr>
          <w:sz w:val="22"/>
          <w:szCs w:val="22"/>
        </w:rPr>
        <w:t xml:space="preserve">Kokkulepe </w:t>
      </w:r>
      <w:r w:rsidRPr="00E41175">
        <w:rPr>
          <w:sz w:val="22"/>
          <w:szCs w:val="22"/>
        </w:rPr>
        <w:t>on koostatud ja all</w:t>
      </w:r>
      <w:r>
        <w:rPr>
          <w:sz w:val="22"/>
          <w:szCs w:val="22"/>
        </w:rPr>
        <w:t>kirjastatud digitaalselt. Kokkulepe jõustub</w:t>
      </w:r>
      <w:r w:rsidRPr="00E41175">
        <w:rPr>
          <w:sz w:val="22"/>
          <w:szCs w:val="22"/>
        </w:rPr>
        <w:t xml:space="preserve"> </w:t>
      </w:r>
      <w:r>
        <w:rPr>
          <w:sz w:val="22"/>
          <w:szCs w:val="22"/>
        </w:rPr>
        <w:t>viimase digiallkirja andmise kuupäevast arvates.</w:t>
      </w:r>
    </w:p>
    <w:p w14:paraId="2B94CC45" w14:textId="77777777" w:rsidR="00E20331" w:rsidRDefault="00E20331" w:rsidP="007D4E90">
      <w:pPr>
        <w:widowControl w:val="0"/>
        <w:tabs>
          <w:tab w:val="left" w:pos="4536"/>
        </w:tabs>
        <w:spacing w:after="60"/>
        <w:jc w:val="both"/>
        <w:rPr>
          <w:b/>
          <w:snapToGrid w:val="0"/>
          <w:sz w:val="22"/>
          <w:szCs w:val="22"/>
        </w:rPr>
      </w:pPr>
      <w:bookmarkStart w:id="17" w:name="_Hlk498600287"/>
    </w:p>
    <w:p w14:paraId="066D4D22" w14:textId="23E0E2F5" w:rsidR="007D4E90" w:rsidRPr="00AD0D1B" w:rsidRDefault="007D4E90" w:rsidP="007D4E90">
      <w:pPr>
        <w:widowControl w:val="0"/>
        <w:tabs>
          <w:tab w:val="left" w:pos="4536"/>
        </w:tabs>
        <w:spacing w:after="60"/>
        <w:jc w:val="both"/>
        <w:rPr>
          <w:b/>
          <w:snapToGrid w:val="0"/>
          <w:sz w:val="22"/>
          <w:szCs w:val="22"/>
        </w:rPr>
      </w:pPr>
      <w:r w:rsidRPr="00AD0D1B">
        <w:rPr>
          <w:b/>
          <w:snapToGrid w:val="0"/>
          <w:sz w:val="22"/>
          <w:szCs w:val="22"/>
        </w:rPr>
        <w:t>Kokkuleppe lisa:</w:t>
      </w:r>
    </w:p>
    <w:bookmarkEnd w:id="17"/>
    <w:p w14:paraId="6A2C21F4" w14:textId="65DDA7E5" w:rsidR="00DE2B76" w:rsidRPr="00AD0D1B" w:rsidRDefault="00DE2B76" w:rsidP="00DE2B76">
      <w:pPr>
        <w:widowControl w:val="0"/>
        <w:tabs>
          <w:tab w:val="left" w:pos="4536"/>
        </w:tabs>
        <w:spacing w:after="60"/>
        <w:jc w:val="both"/>
        <w:rPr>
          <w:snapToGrid w:val="0"/>
          <w:sz w:val="22"/>
          <w:szCs w:val="22"/>
        </w:rPr>
      </w:pPr>
      <w:r w:rsidRPr="00AD0D1B">
        <w:rPr>
          <w:b/>
          <w:snapToGrid w:val="0"/>
          <w:sz w:val="22"/>
          <w:szCs w:val="22"/>
        </w:rPr>
        <w:t xml:space="preserve">Lisa </w:t>
      </w:r>
      <w:r>
        <w:rPr>
          <w:b/>
          <w:snapToGrid w:val="0"/>
          <w:sz w:val="22"/>
          <w:szCs w:val="22"/>
        </w:rPr>
        <w:t xml:space="preserve">nr </w:t>
      </w:r>
      <w:r w:rsidRPr="00AD0D1B">
        <w:rPr>
          <w:b/>
          <w:snapToGrid w:val="0"/>
          <w:sz w:val="22"/>
          <w:szCs w:val="22"/>
        </w:rPr>
        <w:t>1</w:t>
      </w:r>
      <w:r w:rsidRPr="00AD0D1B">
        <w:rPr>
          <w:snapToGrid w:val="0"/>
          <w:sz w:val="22"/>
          <w:szCs w:val="22"/>
        </w:rPr>
        <w:t xml:space="preserve"> – </w:t>
      </w:r>
      <w:r>
        <w:rPr>
          <w:snapToGrid w:val="0"/>
          <w:sz w:val="22"/>
          <w:szCs w:val="22"/>
        </w:rPr>
        <w:t>Sisustuse</w:t>
      </w:r>
      <w:r w:rsidRPr="00AD0D1B">
        <w:rPr>
          <w:snapToGrid w:val="0"/>
          <w:sz w:val="22"/>
          <w:szCs w:val="22"/>
        </w:rPr>
        <w:t xml:space="preserve"> </w:t>
      </w:r>
      <w:r w:rsidR="00F0101F">
        <w:rPr>
          <w:snapToGrid w:val="0"/>
          <w:sz w:val="22"/>
          <w:szCs w:val="22"/>
        </w:rPr>
        <w:t>nimekiri</w:t>
      </w:r>
      <w:r w:rsidRPr="00AD0D1B">
        <w:rPr>
          <w:snapToGrid w:val="0"/>
          <w:sz w:val="22"/>
          <w:szCs w:val="22"/>
        </w:rPr>
        <w:t xml:space="preserve"> ja eeldatav maksumus </w:t>
      </w:r>
    </w:p>
    <w:p w14:paraId="63FAAEC7" w14:textId="230FF564" w:rsidR="00B861BC" w:rsidRDefault="00B861BC" w:rsidP="008876EB">
      <w:pPr>
        <w:widowControl w:val="0"/>
        <w:tabs>
          <w:tab w:val="left" w:pos="4536"/>
        </w:tabs>
        <w:spacing w:after="60"/>
        <w:jc w:val="both"/>
        <w:rPr>
          <w:i/>
          <w:snapToGrid w:val="0"/>
          <w:sz w:val="22"/>
          <w:szCs w:val="22"/>
        </w:rPr>
      </w:pPr>
    </w:p>
    <w:p w14:paraId="3645C2CA" w14:textId="77777777" w:rsidR="00B861BC" w:rsidRPr="00554F30" w:rsidRDefault="00B861BC" w:rsidP="008876EB">
      <w:pPr>
        <w:widowControl w:val="0"/>
        <w:tabs>
          <w:tab w:val="left" w:pos="4536"/>
        </w:tabs>
        <w:spacing w:after="60"/>
        <w:jc w:val="both"/>
        <w:rPr>
          <w:i/>
          <w:snapToGrid w:val="0"/>
          <w:sz w:val="22"/>
          <w:szCs w:val="22"/>
        </w:rPr>
      </w:pPr>
    </w:p>
    <w:p w14:paraId="76465FFA" w14:textId="77777777" w:rsidR="00B861BC" w:rsidRDefault="00B861BC" w:rsidP="00B861BC">
      <w:pPr>
        <w:widowControl w:val="0"/>
        <w:tabs>
          <w:tab w:val="left" w:pos="4536"/>
        </w:tabs>
        <w:spacing w:after="60"/>
        <w:ind w:left="142"/>
        <w:jc w:val="both"/>
        <w:rPr>
          <w:b/>
          <w:snapToGrid w:val="0"/>
          <w:sz w:val="22"/>
          <w:szCs w:val="22"/>
        </w:rPr>
      </w:pPr>
      <w:r>
        <w:rPr>
          <w:b/>
          <w:snapToGrid w:val="0"/>
          <w:sz w:val="22"/>
          <w:szCs w:val="22"/>
        </w:rPr>
        <w:t>Üürileandja</w:t>
      </w:r>
      <w:r w:rsidRPr="008D409F">
        <w:rPr>
          <w:b/>
          <w:snapToGrid w:val="0"/>
          <w:sz w:val="22"/>
          <w:szCs w:val="22"/>
        </w:rPr>
        <w:tab/>
      </w:r>
      <w:r>
        <w:rPr>
          <w:b/>
          <w:snapToGrid w:val="0"/>
          <w:sz w:val="22"/>
          <w:szCs w:val="22"/>
        </w:rPr>
        <w:tab/>
      </w:r>
      <w:r>
        <w:rPr>
          <w:b/>
          <w:snapToGrid w:val="0"/>
          <w:sz w:val="22"/>
          <w:szCs w:val="22"/>
        </w:rPr>
        <w:tab/>
        <w:t>Üürnik</w:t>
      </w:r>
    </w:p>
    <w:p w14:paraId="04DD0019" w14:textId="77777777" w:rsidR="00B861BC" w:rsidRDefault="00B861BC" w:rsidP="00B861BC">
      <w:pPr>
        <w:jc w:val="both"/>
        <w:rPr>
          <w:i/>
          <w:sz w:val="22"/>
          <w:szCs w:val="22"/>
        </w:rPr>
      </w:pPr>
    </w:p>
    <w:p w14:paraId="2D595F61" w14:textId="77777777" w:rsidR="00B861BC" w:rsidRDefault="00B861BC" w:rsidP="00B861BC">
      <w:pPr>
        <w:jc w:val="both"/>
        <w:rPr>
          <w:i/>
          <w:sz w:val="22"/>
          <w:szCs w:val="22"/>
        </w:rPr>
      </w:pPr>
    </w:p>
    <w:p w14:paraId="58ACCABA" w14:textId="77777777" w:rsidR="00B861BC" w:rsidRPr="00F93D01" w:rsidDel="00463952" w:rsidRDefault="00B861BC" w:rsidP="00B861BC">
      <w:pPr>
        <w:ind w:left="284" w:hanging="142"/>
        <w:jc w:val="both"/>
        <w:rPr>
          <w:i/>
          <w:sz w:val="22"/>
          <w:szCs w:val="22"/>
        </w:rPr>
      </w:pPr>
      <w:r w:rsidRPr="00F93D01">
        <w:rPr>
          <w:i/>
          <w:sz w:val="22"/>
          <w:szCs w:val="22"/>
        </w:rPr>
        <w:t>(allkirjastatud d</w:t>
      </w:r>
      <w:r>
        <w:rPr>
          <w:i/>
          <w:sz w:val="22"/>
          <w:szCs w:val="22"/>
        </w:rPr>
        <w:t>igitaalselt)</w:t>
      </w:r>
      <w:r>
        <w:rPr>
          <w:i/>
          <w:sz w:val="22"/>
          <w:szCs w:val="22"/>
        </w:rPr>
        <w:tab/>
      </w:r>
      <w:r>
        <w:rPr>
          <w:i/>
          <w:sz w:val="22"/>
          <w:szCs w:val="22"/>
        </w:rPr>
        <w:tab/>
      </w:r>
      <w:r>
        <w:rPr>
          <w:i/>
          <w:sz w:val="22"/>
          <w:szCs w:val="22"/>
        </w:rPr>
        <w:tab/>
      </w:r>
      <w:r>
        <w:rPr>
          <w:i/>
          <w:sz w:val="22"/>
          <w:szCs w:val="22"/>
        </w:rPr>
        <w:tab/>
      </w:r>
      <w:r>
        <w:rPr>
          <w:i/>
          <w:sz w:val="22"/>
          <w:szCs w:val="22"/>
        </w:rPr>
        <w:tab/>
      </w:r>
      <w:r w:rsidRPr="00F93D01">
        <w:rPr>
          <w:i/>
          <w:sz w:val="22"/>
          <w:szCs w:val="22"/>
        </w:rPr>
        <w:t>(allkirjastatud digitaalselt)</w:t>
      </w:r>
    </w:p>
    <w:p w14:paraId="77EA2E23" w14:textId="77777777" w:rsidR="00B861BC" w:rsidDel="00463952" w:rsidRDefault="00B861BC" w:rsidP="00B861BC">
      <w:pPr>
        <w:ind w:left="284" w:hanging="142"/>
        <w:jc w:val="both"/>
        <w:rPr>
          <w:sz w:val="22"/>
          <w:szCs w:val="22"/>
        </w:rPr>
      </w:pPr>
    </w:p>
    <w:p w14:paraId="34ADFE69" w14:textId="77777777" w:rsidR="00F0101F" w:rsidRPr="00D634CD" w:rsidRDefault="00F0101F" w:rsidP="00F0101F">
      <w:pPr>
        <w:ind w:left="284" w:hanging="142"/>
        <w:jc w:val="both"/>
        <w:rPr>
          <w:sz w:val="22"/>
          <w:szCs w:val="22"/>
        </w:rPr>
      </w:pPr>
      <w:r>
        <w:rPr>
          <w:sz w:val="22"/>
          <w:szCs w:val="22"/>
        </w:rPr>
        <w:t>Karel Aasrand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C4D7B">
        <w:rPr>
          <w:bCs/>
          <w:sz w:val="22"/>
          <w:szCs w:val="22"/>
        </w:rPr>
        <w:t>Andres Parmas</w:t>
      </w:r>
    </w:p>
    <w:p w14:paraId="1205C7AE" w14:textId="77777777" w:rsidR="00F0101F" w:rsidRPr="00D634CD" w:rsidRDefault="00F0101F" w:rsidP="00F0101F">
      <w:pPr>
        <w:ind w:left="284" w:hanging="142"/>
        <w:jc w:val="both"/>
        <w:rPr>
          <w:sz w:val="22"/>
          <w:szCs w:val="22"/>
        </w:rPr>
      </w:pPr>
      <w:r w:rsidRPr="000E7A93">
        <w:rPr>
          <w:sz w:val="22"/>
          <w:szCs w:val="22"/>
        </w:rPr>
        <w:t>haldusteenuste direktor</w:t>
      </w:r>
      <w:r>
        <w:rPr>
          <w:sz w:val="22"/>
          <w:szCs w:val="22"/>
        </w:rPr>
        <w:tab/>
      </w:r>
      <w:r>
        <w:rPr>
          <w:sz w:val="22"/>
          <w:szCs w:val="22"/>
        </w:rPr>
        <w:tab/>
      </w:r>
      <w:r w:rsidRPr="00D634CD">
        <w:rPr>
          <w:sz w:val="22"/>
          <w:szCs w:val="22"/>
        </w:rPr>
        <w:tab/>
      </w:r>
      <w:r w:rsidRPr="00D634CD">
        <w:rPr>
          <w:sz w:val="22"/>
          <w:szCs w:val="22"/>
        </w:rPr>
        <w:tab/>
      </w:r>
      <w:r>
        <w:rPr>
          <w:sz w:val="22"/>
          <w:szCs w:val="22"/>
        </w:rPr>
        <w:tab/>
        <w:t>riigi peaprokurör</w:t>
      </w:r>
    </w:p>
    <w:p w14:paraId="02CA2745" w14:textId="77777777" w:rsidR="00F0101F" w:rsidRDefault="00F0101F" w:rsidP="00F0101F">
      <w:pPr>
        <w:ind w:left="284" w:hanging="142"/>
        <w:jc w:val="both"/>
        <w:rPr>
          <w:sz w:val="22"/>
          <w:szCs w:val="22"/>
        </w:rPr>
      </w:pPr>
      <w:r w:rsidRPr="00D634CD">
        <w:rPr>
          <w:sz w:val="22"/>
          <w:szCs w:val="22"/>
        </w:rPr>
        <w:t>Riigi Kinnisvara AS</w:t>
      </w:r>
      <w:r>
        <w:rPr>
          <w:sz w:val="22"/>
          <w:szCs w:val="22"/>
        </w:rPr>
        <w:tab/>
      </w:r>
      <w:r>
        <w:rPr>
          <w:sz w:val="22"/>
          <w:szCs w:val="22"/>
        </w:rPr>
        <w:tab/>
      </w:r>
      <w:r>
        <w:rPr>
          <w:sz w:val="22"/>
          <w:szCs w:val="22"/>
        </w:rPr>
        <w:tab/>
      </w:r>
      <w:r>
        <w:rPr>
          <w:sz w:val="22"/>
          <w:szCs w:val="22"/>
        </w:rPr>
        <w:tab/>
      </w:r>
      <w:r>
        <w:rPr>
          <w:sz w:val="22"/>
          <w:szCs w:val="22"/>
        </w:rPr>
        <w:tab/>
      </w:r>
      <w:r>
        <w:rPr>
          <w:sz w:val="22"/>
          <w:szCs w:val="22"/>
        </w:rPr>
        <w:tab/>
        <w:t>Prokuratuur</w:t>
      </w:r>
    </w:p>
    <w:p w14:paraId="35F441EE" w14:textId="5E26DD18" w:rsidR="00B37130" w:rsidRDefault="00B37130" w:rsidP="00B861BC">
      <w:pPr>
        <w:widowControl w:val="0"/>
        <w:tabs>
          <w:tab w:val="left" w:pos="4536"/>
        </w:tabs>
        <w:spacing w:after="60"/>
        <w:ind w:left="142"/>
        <w:jc w:val="both"/>
        <w:rPr>
          <w:sz w:val="22"/>
          <w:szCs w:val="22"/>
        </w:rPr>
      </w:pPr>
    </w:p>
    <w:sectPr w:rsidR="00B37130" w:rsidSect="00645204">
      <w:footerReference w:type="default" r:id="rId31"/>
      <w:pgSz w:w="12240" w:h="15840"/>
      <w:pgMar w:top="1361" w:right="900"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2A8CC" w14:textId="77777777" w:rsidR="006200E1" w:rsidRDefault="006200E1">
      <w:r>
        <w:separator/>
      </w:r>
    </w:p>
  </w:endnote>
  <w:endnote w:type="continuationSeparator" w:id="0">
    <w:p w14:paraId="663852BA" w14:textId="77777777" w:rsidR="006200E1" w:rsidRDefault="006200E1">
      <w:r>
        <w:continuationSeparator/>
      </w:r>
    </w:p>
  </w:endnote>
  <w:endnote w:type="continuationNotice" w:id="1">
    <w:p w14:paraId="09AA1E9D" w14:textId="77777777" w:rsidR="006200E1" w:rsidRDefault="00620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EBA2" w14:textId="45C321EC" w:rsidR="00594886" w:rsidRPr="00B36589" w:rsidRDefault="00594886">
    <w:pPr>
      <w:pStyle w:val="Jalus"/>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4FCB" w14:textId="77777777" w:rsidR="006200E1" w:rsidRDefault="006200E1">
      <w:r>
        <w:separator/>
      </w:r>
    </w:p>
  </w:footnote>
  <w:footnote w:type="continuationSeparator" w:id="0">
    <w:p w14:paraId="526C1046" w14:textId="77777777" w:rsidR="006200E1" w:rsidRDefault="006200E1">
      <w:r>
        <w:continuationSeparator/>
      </w:r>
    </w:p>
  </w:footnote>
  <w:footnote w:type="continuationNotice" w:id="1">
    <w:p w14:paraId="59F5FEC9" w14:textId="77777777" w:rsidR="006200E1" w:rsidRDefault="006200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868641077">
    <w:abstractNumId w:val="12"/>
  </w:num>
  <w:num w:numId="2" w16cid:durableId="2085487866">
    <w:abstractNumId w:val="9"/>
  </w:num>
  <w:num w:numId="3" w16cid:durableId="84038886">
    <w:abstractNumId w:val="57"/>
  </w:num>
  <w:num w:numId="4" w16cid:durableId="924805496">
    <w:abstractNumId w:val="7"/>
  </w:num>
  <w:num w:numId="5" w16cid:durableId="744306782">
    <w:abstractNumId w:val="58"/>
  </w:num>
  <w:num w:numId="6" w16cid:durableId="296109104">
    <w:abstractNumId w:val="26"/>
  </w:num>
  <w:num w:numId="7" w16cid:durableId="2034918219">
    <w:abstractNumId w:val="13"/>
  </w:num>
  <w:num w:numId="8" w16cid:durableId="247156664">
    <w:abstractNumId w:val="32"/>
  </w:num>
  <w:num w:numId="9" w16cid:durableId="728500620">
    <w:abstractNumId w:val="16"/>
  </w:num>
  <w:num w:numId="10" w16cid:durableId="1334185672">
    <w:abstractNumId w:val="5"/>
  </w:num>
  <w:num w:numId="11" w16cid:durableId="2036416285">
    <w:abstractNumId w:val="48"/>
  </w:num>
  <w:num w:numId="12" w16cid:durableId="861559">
    <w:abstractNumId w:val="10"/>
  </w:num>
  <w:num w:numId="13" w16cid:durableId="275140875">
    <w:abstractNumId w:val="40"/>
  </w:num>
  <w:num w:numId="14" w16cid:durableId="1862357503">
    <w:abstractNumId w:val="36"/>
  </w:num>
  <w:num w:numId="15" w16cid:durableId="319696077">
    <w:abstractNumId w:val="42"/>
  </w:num>
  <w:num w:numId="16" w16cid:durableId="974065567">
    <w:abstractNumId w:val="39"/>
  </w:num>
  <w:num w:numId="17" w16cid:durableId="503131818">
    <w:abstractNumId w:val="46"/>
  </w:num>
  <w:num w:numId="18" w16cid:durableId="840465901">
    <w:abstractNumId w:val="30"/>
  </w:num>
  <w:num w:numId="19" w16cid:durableId="323048900">
    <w:abstractNumId w:val="35"/>
  </w:num>
  <w:num w:numId="20" w16cid:durableId="287705794">
    <w:abstractNumId w:val="38"/>
  </w:num>
  <w:num w:numId="21" w16cid:durableId="226261051">
    <w:abstractNumId w:val="54"/>
  </w:num>
  <w:num w:numId="22" w16cid:durableId="1443301716">
    <w:abstractNumId w:val="25"/>
  </w:num>
  <w:num w:numId="23" w16cid:durableId="1204945441">
    <w:abstractNumId w:val="14"/>
  </w:num>
  <w:num w:numId="24" w16cid:durableId="581452078">
    <w:abstractNumId w:val="19"/>
  </w:num>
  <w:num w:numId="25" w16cid:durableId="1063715334">
    <w:abstractNumId w:val="27"/>
  </w:num>
  <w:num w:numId="26" w16cid:durableId="306208858">
    <w:abstractNumId w:val="53"/>
  </w:num>
  <w:num w:numId="27" w16cid:durableId="1388262594">
    <w:abstractNumId w:val="28"/>
  </w:num>
  <w:num w:numId="28" w16cid:durableId="1374890279">
    <w:abstractNumId w:val="18"/>
  </w:num>
  <w:num w:numId="29" w16cid:durableId="875893438">
    <w:abstractNumId w:val="56"/>
  </w:num>
  <w:num w:numId="30" w16cid:durableId="1114641544">
    <w:abstractNumId w:val="37"/>
  </w:num>
  <w:num w:numId="31" w16cid:durableId="625815323">
    <w:abstractNumId w:val="41"/>
  </w:num>
  <w:num w:numId="32" w16cid:durableId="597910189">
    <w:abstractNumId w:val="2"/>
  </w:num>
  <w:num w:numId="33" w16cid:durableId="1175608918">
    <w:abstractNumId w:val="55"/>
  </w:num>
  <w:num w:numId="34" w16cid:durableId="44569991">
    <w:abstractNumId w:val="44"/>
  </w:num>
  <w:num w:numId="35" w16cid:durableId="1889106651">
    <w:abstractNumId w:val="51"/>
  </w:num>
  <w:num w:numId="36" w16cid:durableId="1481312310">
    <w:abstractNumId w:val="6"/>
  </w:num>
  <w:num w:numId="37" w16cid:durableId="935596490">
    <w:abstractNumId w:val="45"/>
  </w:num>
  <w:num w:numId="38" w16cid:durableId="1916893812">
    <w:abstractNumId w:val="15"/>
  </w:num>
  <w:num w:numId="39" w16cid:durableId="1963539996">
    <w:abstractNumId w:val="34"/>
  </w:num>
  <w:num w:numId="40" w16cid:durableId="913201346">
    <w:abstractNumId w:val="4"/>
  </w:num>
  <w:num w:numId="41" w16cid:durableId="2068411456">
    <w:abstractNumId w:val="11"/>
  </w:num>
  <w:num w:numId="42" w16cid:durableId="1504009240">
    <w:abstractNumId w:val="33"/>
  </w:num>
  <w:num w:numId="43" w16cid:durableId="1823766561">
    <w:abstractNumId w:val="1"/>
  </w:num>
  <w:num w:numId="44" w16cid:durableId="138808555">
    <w:abstractNumId w:val="20"/>
  </w:num>
  <w:num w:numId="45" w16cid:durableId="910194748">
    <w:abstractNumId w:val="31"/>
  </w:num>
  <w:num w:numId="46" w16cid:durableId="1778014951">
    <w:abstractNumId w:val="43"/>
  </w:num>
  <w:num w:numId="47" w16cid:durableId="1987973549">
    <w:abstractNumId w:val="21"/>
  </w:num>
  <w:num w:numId="48" w16cid:durableId="2146773224">
    <w:abstractNumId w:val="52"/>
  </w:num>
  <w:num w:numId="49" w16cid:durableId="928001722">
    <w:abstractNumId w:val="0"/>
  </w:num>
  <w:num w:numId="50" w16cid:durableId="52584348">
    <w:abstractNumId w:val="23"/>
  </w:num>
  <w:num w:numId="51" w16cid:durableId="709378649">
    <w:abstractNumId w:val="47"/>
  </w:num>
  <w:num w:numId="52" w16cid:durableId="283967527">
    <w:abstractNumId w:val="29"/>
  </w:num>
  <w:num w:numId="53" w16cid:durableId="40592421">
    <w:abstractNumId w:val="17"/>
  </w:num>
  <w:num w:numId="54" w16cid:durableId="1101727637">
    <w:abstractNumId w:val="16"/>
  </w:num>
  <w:num w:numId="55" w16cid:durableId="1712611542">
    <w:abstractNumId w:val="3"/>
  </w:num>
  <w:num w:numId="56" w16cid:durableId="1106190068">
    <w:abstractNumId w:val="8"/>
  </w:num>
  <w:num w:numId="57" w16cid:durableId="1612005468">
    <w:abstractNumId w:val="50"/>
  </w:num>
  <w:num w:numId="58" w16cid:durableId="914783308">
    <w:abstractNumId w:val="16"/>
  </w:num>
  <w:num w:numId="59" w16cid:durableId="453450173">
    <w:abstractNumId w:val="24"/>
  </w:num>
  <w:num w:numId="60" w16cid:durableId="1410467928">
    <w:abstractNumId w:val="49"/>
  </w:num>
  <w:num w:numId="61" w16cid:durableId="1791583242">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6AAF"/>
    <w:rsid w:val="00006E91"/>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3F00"/>
    <w:rsid w:val="000366A5"/>
    <w:rsid w:val="000372D7"/>
    <w:rsid w:val="000407AF"/>
    <w:rsid w:val="0004098F"/>
    <w:rsid w:val="00041383"/>
    <w:rsid w:val="00042A30"/>
    <w:rsid w:val="00044AA6"/>
    <w:rsid w:val="0004718E"/>
    <w:rsid w:val="00047CCE"/>
    <w:rsid w:val="00050D9E"/>
    <w:rsid w:val="0005174A"/>
    <w:rsid w:val="000539EF"/>
    <w:rsid w:val="00053F22"/>
    <w:rsid w:val="0005555E"/>
    <w:rsid w:val="000556AD"/>
    <w:rsid w:val="00055E54"/>
    <w:rsid w:val="0005643A"/>
    <w:rsid w:val="00057B99"/>
    <w:rsid w:val="00060C8E"/>
    <w:rsid w:val="0006103E"/>
    <w:rsid w:val="00061842"/>
    <w:rsid w:val="00062249"/>
    <w:rsid w:val="00063872"/>
    <w:rsid w:val="000649AC"/>
    <w:rsid w:val="00064B09"/>
    <w:rsid w:val="000656A2"/>
    <w:rsid w:val="00065C42"/>
    <w:rsid w:val="00066A91"/>
    <w:rsid w:val="00067218"/>
    <w:rsid w:val="0006799F"/>
    <w:rsid w:val="00071631"/>
    <w:rsid w:val="00071E64"/>
    <w:rsid w:val="00071F70"/>
    <w:rsid w:val="00072324"/>
    <w:rsid w:val="00074AA8"/>
    <w:rsid w:val="000763CA"/>
    <w:rsid w:val="00080DDA"/>
    <w:rsid w:val="0008150C"/>
    <w:rsid w:val="0008264C"/>
    <w:rsid w:val="000840AE"/>
    <w:rsid w:val="00085766"/>
    <w:rsid w:val="00085EEC"/>
    <w:rsid w:val="00086C95"/>
    <w:rsid w:val="00090B30"/>
    <w:rsid w:val="00092A96"/>
    <w:rsid w:val="00097501"/>
    <w:rsid w:val="00097AF3"/>
    <w:rsid w:val="000A031B"/>
    <w:rsid w:val="000A0BBF"/>
    <w:rsid w:val="000A1F14"/>
    <w:rsid w:val="000A42C2"/>
    <w:rsid w:val="000A4754"/>
    <w:rsid w:val="000A4AFC"/>
    <w:rsid w:val="000A6CD8"/>
    <w:rsid w:val="000B24C8"/>
    <w:rsid w:val="000B62A7"/>
    <w:rsid w:val="000B71BD"/>
    <w:rsid w:val="000B784C"/>
    <w:rsid w:val="000C0502"/>
    <w:rsid w:val="000C1797"/>
    <w:rsid w:val="000C2E20"/>
    <w:rsid w:val="000C32C6"/>
    <w:rsid w:val="000C3D33"/>
    <w:rsid w:val="000C3D35"/>
    <w:rsid w:val="000C5277"/>
    <w:rsid w:val="000C76DF"/>
    <w:rsid w:val="000C7713"/>
    <w:rsid w:val="000C7BF6"/>
    <w:rsid w:val="000D02F8"/>
    <w:rsid w:val="000D0791"/>
    <w:rsid w:val="000D1EBE"/>
    <w:rsid w:val="000D43DB"/>
    <w:rsid w:val="000D52F3"/>
    <w:rsid w:val="000D5BF7"/>
    <w:rsid w:val="000D61FF"/>
    <w:rsid w:val="000D68BE"/>
    <w:rsid w:val="000D6B74"/>
    <w:rsid w:val="000D6CD2"/>
    <w:rsid w:val="000D7B31"/>
    <w:rsid w:val="000E193C"/>
    <w:rsid w:val="000E26A5"/>
    <w:rsid w:val="000E455E"/>
    <w:rsid w:val="000E7E42"/>
    <w:rsid w:val="000F0122"/>
    <w:rsid w:val="000F06CB"/>
    <w:rsid w:val="000F0FB4"/>
    <w:rsid w:val="000F11FB"/>
    <w:rsid w:val="000F30C7"/>
    <w:rsid w:val="000F601D"/>
    <w:rsid w:val="000F653C"/>
    <w:rsid w:val="00100F79"/>
    <w:rsid w:val="001023E6"/>
    <w:rsid w:val="001034C7"/>
    <w:rsid w:val="00103524"/>
    <w:rsid w:val="0010438D"/>
    <w:rsid w:val="00106F0C"/>
    <w:rsid w:val="00107538"/>
    <w:rsid w:val="00107BCA"/>
    <w:rsid w:val="0011034C"/>
    <w:rsid w:val="0011300E"/>
    <w:rsid w:val="00114876"/>
    <w:rsid w:val="001149D3"/>
    <w:rsid w:val="00114CA5"/>
    <w:rsid w:val="0011719B"/>
    <w:rsid w:val="001175F0"/>
    <w:rsid w:val="00117B32"/>
    <w:rsid w:val="001205FD"/>
    <w:rsid w:val="001207EF"/>
    <w:rsid w:val="00120E9C"/>
    <w:rsid w:val="00121189"/>
    <w:rsid w:val="001217E7"/>
    <w:rsid w:val="001227D6"/>
    <w:rsid w:val="00123270"/>
    <w:rsid w:val="001238C9"/>
    <w:rsid w:val="001252D7"/>
    <w:rsid w:val="001256C8"/>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F8A"/>
    <w:rsid w:val="00141025"/>
    <w:rsid w:val="0014185A"/>
    <w:rsid w:val="001428C3"/>
    <w:rsid w:val="00143516"/>
    <w:rsid w:val="00144D47"/>
    <w:rsid w:val="00144DB3"/>
    <w:rsid w:val="00144F59"/>
    <w:rsid w:val="00145713"/>
    <w:rsid w:val="00147916"/>
    <w:rsid w:val="00147ACC"/>
    <w:rsid w:val="001503F5"/>
    <w:rsid w:val="0015235D"/>
    <w:rsid w:val="001524E9"/>
    <w:rsid w:val="0015350C"/>
    <w:rsid w:val="0015564F"/>
    <w:rsid w:val="001571D8"/>
    <w:rsid w:val="00160223"/>
    <w:rsid w:val="00160D98"/>
    <w:rsid w:val="00160F11"/>
    <w:rsid w:val="00161370"/>
    <w:rsid w:val="001618F9"/>
    <w:rsid w:val="0016281E"/>
    <w:rsid w:val="001629DF"/>
    <w:rsid w:val="001644EB"/>
    <w:rsid w:val="0016453C"/>
    <w:rsid w:val="001649C0"/>
    <w:rsid w:val="0017012C"/>
    <w:rsid w:val="00170BCA"/>
    <w:rsid w:val="00170FAA"/>
    <w:rsid w:val="0017240A"/>
    <w:rsid w:val="00172A67"/>
    <w:rsid w:val="00172E97"/>
    <w:rsid w:val="00173247"/>
    <w:rsid w:val="00173834"/>
    <w:rsid w:val="00174CE5"/>
    <w:rsid w:val="00174D0A"/>
    <w:rsid w:val="00176008"/>
    <w:rsid w:val="00181D03"/>
    <w:rsid w:val="00181E2A"/>
    <w:rsid w:val="00181EA8"/>
    <w:rsid w:val="00184ADD"/>
    <w:rsid w:val="00186C09"/>
    <w:rsid w:val="00186C36"/>
    <w:rsid w:val="00191314"/>
    <w:rsid w:val="00194471"/>
    <w:rsid w:val="001973C0"/>
    <w:rsid w:val="001A03AD"/>
    <w:rsid w:val="001A129B"/>
    <w:rsid w:val="001A3069"/>
    <w:rsid w:val="001A390F"/>
    <w:rsid w:val="001A4377"/>
    <w:rsid w:val="001A5C9F"/>
    <w:rsid w:val="001A60F0"/>
    <w:rsid w:val="001A7F23"/>
    <w:rsid w:val="001B3849"/>
    <w:rsid w:val="001B3E8F"/>
    <w:rsid w:val="001B4304"/>
    <w:rsid w:val="001B45B7"/>
    <w:rsid w:val="001B5548"/>
    <w:rsid w:val="001B62C5"/>
    <w:rsid w:val="001B67D3"/>
    <w:rsid w:val="001B70AF"/>
    <w:rsid w:val="001C0D2F"/>
    <w:rsid w:val="001C0F3A"/>
    <w:rsid w:val="001C1EB0"/>
    <w:rsid w:val="001C20BD"/>
    <w:rsid w:val="001C3C12"/>
    <w:rsid w:val="001C475A"/>
    <w:rsid w:val="001C7E51"/>
    <w:rsid w:val="001D2330"/>
    <w:rsid w:val="001D2420"/>
    <w:rsid w:val="001D24AF"/>
    <w:rsid w:val="001D2F96"/>
    <w:rsid w:val="001D5442"/>
    <w:rsid w:val="001D5F4F"/>
    <w:rsid w:val="001E071F"/>
    <w:rsid w:val="001E10C7"/>
    <w:rsid w:val="001E196B"/>
    <w:rsid w:val="001E20EA"/>
    <w:rsid w:val="001E268A"/>
    <w:rsid w:val="001E46C8"/>
    <w:rsid w:val="001E7D09"/>
    <w:rsid w:val="001F0734"/>
    <w:rsid w:val="001F0CE6"/>
    <w:rsid w:val="001F1F30"/>
    <w:rsid w:val="001F472E"/>
    <w:rsid w:val="001F4B19"/>
    <w:rsid w:val="001F5CF8"/>
    <w:rsid w:val="001F60D7"/>
    <w:rsid w:val="00201385"/>
    <w:rsid w:val="002016F7"/>
    <w:rsid w:val="0020190F"/>
    <w:rsid w:val="00201FFD"/>
    <w:rsid w:val="00202BE5"/>
    <w:rsid w:val="00202FA1"/>
    <w:rsid w:val="00203184"/>
    <w:rsid w:val="0020577B"/>
    <w:rsid w:val="002063E3"/>
    <w:rsid w:val="00212201"/>
    <w:rsid w:val="00212371"/>
    <w:rsid w:val="00212E2E"/>
    <w:rsid w:val="00214A17"/>
    <w:rsid w:val="002167A0"/>
    <w:rsid w:val="00217451"/>
    <w:rsid w:val="0022043E"/>
    <w:rsid w:val="002212FF"/>
    <w:rsid w:val="002217B5"/>
    <w:rsid w:val="002238CB"/>
    <w:rsid w:val="002248E0"/>
    <w:rsid w:val="002250D7"/>
    <w:rsid w:val="00227C40"/>
    <w:rsid w:val="00230664"/>
    <w:rsid w:val="002310A0"/>
    <w:rsid w:val="002312B2"/>
    <w:rsid w:val="00231545"/>
    <w:rsid w:val="0023390C"/>
    <w:rsid w:val="00233F31"/>
    <w:rsid w:val="00234483"/>
    <w:rsid w:val="00236661"/>
    <w:rsid w:val="0023708A"/>
    <w:rsid w:val="00237AB5"/>
    <w:rsid w:val="0024256B"/>
    <w:rsid w:val="0024536A"/>
    <w:rsid w:val="002461B8"/>
    <w:rsid w:val="002472CB"/>
    <w:rsid w:val="002527B8"/>
    <w:rsid w:val="00252A4F"/>
    <w:rsid w:val="00253C52"/>
    <w:rsid w:val="00255094"/>
    <w:rsid w:val="00256EF6"/>
    <w:rsid w:val="002571C1"/>
    <w:rsid w:val="002573AF"/>
    <w:rsid w:val="002573E6"/>
    <w:rsid w:val="002625B7"/>
    <w:rsid w:val="00262630"/>
    <w:rsid w:val="00262D52"/>
    <w:rsid w:val="00262F0E"/>
    <w:rsid w:val="00266583"/>
    <w:rsid w:val="00270585"/>
    <w:rsid w:val="00271EE3"/>
    <w:rsid w:val="00272EB2"/>
    <w:rsid w:val="00274620"/>
    <w:rsid w:val="00276E6E"/>
    <w:rsid w:val="00277EDA"/>
    <w:rsid w:val="00280D61"/>
    <w:rsid w:val="00281920"/>
    <w:rsid w:val="00282546"/>
    <w:rsid w:val="002834AB"/>
    <w:rsid w:val="00284112"/>
    <w:rsid w:val="00284F3E"/>
    <w:rsid w:val="0028554B"/>
    <w:rsid w:val="00285C06"/>
    <w:rsid w:val="0028691F"/>
    <w:rsid w:val="00286ACB"/>
    <w:rsid w:val="00286BF5"/>
    <w:rsid w:val="00286E04"/>
    <w:rsid w:val="00287E4D"/>
    <w:rsid w:val="00290529"/>
    <w:rsid w:val="002912FA"/>
    <w:rsid w:val="00292A84"/>
    <w:rsid w:val="00292B97"/>
    <w:rsid w:val="00292FA7"/>
    <w:rsid w:val="0029502F"/>
    <w:rsid w:val="002953A3"/>
    <w:rsid w:val="00296261"/>
    <w:rsid w:val="002A432D"/>
    <w:rsid w:val="002A488C"/>
    <w:rsid w:val="002A536D"/>
    <w:rsid w:val="002A7914"/>
    <w:rsid w:val="002B01BC"/>
    <w:rsid w:val="002B2676"/>
    <w:rsid w:val="002B3721"/>
    <w:rsid w:val="002B39F9"/>
    <w:rsid w:val="002B3A6F"/>
    <w:rsid w:val="002B4E4E"/>
    <w:rsid w:val="002B5B2D"/>
    <w:rsid w:val="002B6E78"/>
    <w:rsid w:val="002B726C"/>
    <w:rsid w:val="002B7CDD"/>
    <w:rsid w:val="002C06C7"/>
    <w:rsid w:val="002C0875"/>
    <w:rsid w:val="002C208D"/>
    <w:rsid w:val="002C4D25"/>
    <w:rsid w:val="002C60F8"/>
    <w:rsid w:val="002C66FA"/>
    <w:rsid w:val="002C747D"/>
    <w:rsid w:val="002D0CEF"/>
    <w:rsid w:val="002D1811"/>
    <w:rsid w:val="002D2086"/>
    <w:rsid w:val="002D2649"/>
    <w:rsid w:val="002D266A"/>
    <w:rsid w:val="002D2F07"/>
    <w:rsid w:val="002D4E3B"/>
    <w:rsid w:val="002D713A"/>
    <w:rsid w:val="002E0CF9"/>
    <w:rsid w:val="002E1DFE"/>
    <w:rsid w:val="002E2278"/>
    <w:rsid w:val="002E2D20"/>
    <w:rsid w:val="002E4B81"/>
    <w:rsid w:val="002E50E4"/>
    <w:rsid w:val="002E7345"/>
    <w:rsid w:val="002E787D"/>
    <w:rsid w:val="002F042F"/>
    <w:rsid w:val="002F057B"/>
    <w:rsid w:val="002F1063"/>
    <w:rsid w:val="002F1253"/>
    <w:rsid w:val="002F1381"/>
    <w:rsid w:val="002F15B2"/>
    <w:rsid w:val="002F1842"/>
    <w:rsid w:val="002F1EF6"/>
    <w:rsid w:val="002F225D"/>
    <w:rsid w:val="002F279F"/>
    <w:rsid w:val="002F2AFD"/>
    <w:rsid w:val="002F309D"/>
    <w:rsid w:val="002F364F"/>
    <w:rsid w:val="002F3D0C"/>
    <w:rsid w:val="002F3EDB"/>
    <w:rsid w:val="002F44DA"/>
    <w:rsid w:val="002F46B6"/>
    <w:rsid w:val="002F63D5"/>
    <w:rsid w:val="002F6826"/>
    <w:rsid w:val="002F6FB9"/>
    <w:rsid w:val="002F7ECD"/>
    <w:rsid w:val="003002AC"/>
    <w:rsid w:val="003005CF"/>
    <w:rsid w:val="00300ABD"/>
    <w:rsid w:val="00300F7A"/>
    <w:rsid w:val="00302E68"/>
    <w:rsid w:val="00304E39"/>
    <w:rsid w:val="0030558C"/>
    <w:rsid w:val="00305841"/>
    <w:rsid w:val="003063CE"/>
    <w:rsid w:val="00310374"/>
    <w:rsid w:val="00310386"/>
    <w:rsid w:val="0031062A"/>
    <w:rsid w:val="0031410E"/>
    <w:rsid w:val="00314731"/>
    <w:rsid w:val="00314832"/>
    <w:rsid w:val="003149B7"/>
    <w:rsid w:val="00314B6A"/>
    <w:rsid w:val="00315B82"/>
    <w:rsid w:val="00316A8E"/>
    <w:rsid w:val="00316F38"/>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898"/>
    <w:rsid w:val="0033630D"/>
    <w:rsid w:val="00340897"/>
    <w:rsid w:val="003419B4"/>
    <w:rsid w:val="00342FDA"/>
    <w:rsid w:val="00344A22"/>
    <w:rsid w:val="00345A3D"/>
    <w:rsid w:val="00345DA6"/>
    <w:rsid w:val="00347B3E"/>
    <w:rsid w:val="00347CFC"/>
    <w:rsid w:val="00350636"/>
    <w:rsid w:val="003521C9"/>
    <w:rsid w:val="00353E4A"/>
    <w:rsid w:val="003550F1"/>
    <w:rsid w:val="00355998"/>
    <w:rsid w:val="00357DED"/>
    <w:rsid w:val="00360A6B"/>
    <w:rsid w:val="003615D9"/>
    <w:rsid w:val="003622BC"/>
    <w:rsid w:val="0036291A"/>
    <w:rsid w:val="003634E4"/>
    <w:rsid w:val="00364EAE"/>
    <w:rsid w:val="00365F3B"/>
    <w:rsid w:val="00373712"/>
    <w:rsid w:val="003739DD"/>
    <w:rsid w:val="003743A4"/>
    <w:rsid w:val="003746BE"/>
    <w:rsid w:val="00375175"/>
    <w:rsid w:val="003763FA"/>
    <w:rsid w:val="00377DEC"/>
    <w:rsid w:val="0038046D"/>
    <w:rsid w:val="003827A8"/>
    <w:rsid w:val="00384355"/>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3015"/>
    <w:rsid w:val="003A4EA3"/>
    <w:rsid w:val="003A4F32"/>
    <w:rsid w:val="003A651A"/>
    <w:rsid w:val="003A7B9B"/>
    <w:rsid w:val="003B23A3"/>
    <w:rsid w:val="003B3091"/>
    <w:rsid w:val="003B3411"/>
    <w:rsid w:val="003B458C"/>
    <w:rsid w:val="003B646A"/>
    <w:rsid w:val="003C0760"/>
    <w:rsid w:val="003C1598"/>
    <w:rsid w:val="003C18B9"/>
    <w:rsid w:val="003C2C14"/>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7874"/>
    <w:rsid w:val="003E7FED"/>
    <w:rsid w:val="003F1A4F"/>
    <w:rsid w:val="003F2830"/>
    <w:rsid w:val="003F49F6"/>
    <w:rsid w:val="003F5798"/>
    <w:rsid w:val="003F6ADC"/>
    <w:rsid w:val="003F797D"/>
    <w:rsid w:val="0040089D"/>
    <w:rsid w:val="00401F29"/>
    <w:rsid w:val="004036F1"/>
    <w:rsid w:val="00403970"/>
    <w:rsid w:val="00403BE4"/>
    <w:rsid w:val="00404B2A"/>
    <w:rsid w:val="00405453"/>
    <w:rsid w:val="00406C65"/>
    <w:rsid w:val="004077BA"/>
    <w:rsid w:val="00407C88"/>
    <w:rsid w:val="004103CC"/>
    <w:rsid w:val="00411F4C"/>
    <w:rsid w:val="00416BDA"/>
    <w:rsid w:val="00417B0C"/>
    <w:rsid w:val="00420B46"/>
    <w:rsid w:val="00421C10"/>
    <w:rsid w:val="0042254E"/>
    <w:rsid w:val="00427853"/>
    <w:rsid w:val="00427F6C"/>
    <w:rsid w:val="00430A03"/>
    <w:rsid w:val="00431378"/>
    <w:rsid w:val="00432433"/>
    <w:rsid w:val="00432CEC"/>
    <w:rsid w:val="00432FED"/>
    <w:rsid w:val="00434612"/>
    <w:rsid w:val="00434B4F"/>
    <w:rsid w:val="004362E2"/>
    <w:rsid w:val="004362EA"/>
    <w:rsid w:val="00437013"/>
    <w:rsid w:val="00440F91"/>
    <w:rsid w:val="004433DD"/>
    <w:rsid w:val="004434D7"/>
    <w:rsid w:val="004439A3"/>
    <w:rsid w:val="0044512D"/>
    <w:rsid w:val="00446AE4"/>
    <w:rsid w:val="00446E20"/>
    <w:rsid w:val="0044722E"/>
    <w:rsid w:val="004472EC"/>
    <w:rsid w:val="004512EA"/>
    <w:rsid w:val="00453DDA"/>
    <w:rsid w:val="00454996"/>
    <w:rsid w:val="00455622"/>
    <w:rsid w:val="00455A1B"/>
    <w:rsid w:val="00456297"/>
    <w:rsid w:val="00456D32"/>
    <w:rsid w:val="00457365"/>
    <w:rsid w:val="00457759"/>
    <w:rsid w:val="00457B05"/>
    <w:rsid w:val="00457D4F"/>
    <w:rsid w:val="00462436"/>
    <w:rsid w:val="004639EA"/>
    <w:rsid w:val="00464E28"/>
    <w:rsid w:val="00470FA1"/>
    <w:rsid w:val="004715B9"/>
    <w:rsid w:val="00471D55"/>
    <w:rsid w:val="00472D7C"/>
    <w:rsid w:val="0047324B"/>
    <w:rsid w:val="004736B9"/>
    <w:rsid w:val="004737F7"/>
    <w:rsid w:val="00474011"/>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5C1"/>
    <w:rsid w:val="00493018"/>
    <w:rsid w:val="00493CCD"/>
    <w:rsid w:val="00494617"/>
    <w:rsid w:val="00497C68"/>
    <w:rsid w:val="004A0A27"/>
    <w:rsid w:val="004A1504"/>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D06CC"/>
    <w:rsid w:val="004D0F87"/>
    <w:rsid w:val="004D12CA"/>
    <w:rsid w:val="004D1E3F"/>
    <w:rsid w:val="004D1FB3"/>
    <w:rsid w:val="004D2FC8"/>
    <w:rsid w:val="004D3811"/>
    <w:rsid w:val="004D7187"/>
    <w:rsid w:val="004D7EC9"/>
    <w:rsid w:val="004E01DF"/>
    <w:rsid w:val="004E0515"/>
    <w:rsid w:val="004E116C"/>
    <w:rsid w:val="004E50C4"/>
    <w:rsid w:val="004E5A75"/>
    <w:rsid w:val="004E6AC6"/>
    <w:rsid w:val="004E77E0"/>
    <w:rsid w:val="004F04A4"/>
    <w:rsid w:val="004F093D"/>
    <w:rsid w:val="004F64ED"/>
    <w:rsid w:val="004F74C7"/>
    <w:rsid w:val="00500065"/>
    <w:rsid w:val="005027CA"/>
    <w:rsid w:val="00511439"/>
    <w:rsid w:val="00513E00"/>
    <w:rsid w:val="005164C5"/>
    <w:rsid w:val="0051727E"/>
    <w:rsid w:val="00520264"/>
    <w:rsid w:val="00520A2B"/>
    <w:rsid w:val="00521A2F"/>
    <w:rsid w:val="00521D4B"/>
    <w:rsid w:val="00523886"/>
    <w:rsid w:val="00524357"/>
    <w:rsid w:val="00525AC7"/>
    <w:rsid w:val="005262FD"/>
    <w:rsid w:val="0053142E"/>
    <w:rsid w:val="00531823"/>
    <w:rsid w:val="005325B8"/>
    <w:rsid w:val="005332D4"/>
    <w:rsid w:val="00537A5B"/>
    <w:rsid w:val="00540A0F"/>
    <w:rsid w:val="00540B79"/>
    <w:rsid w:val="00543C79"/>
    <w:rsid w:val="005445DA"/>
    <w:rsid w:val="005459CE"/>
    <w:rsid w:val="00546FA6"/>
    <w:rsid w:val="0054720F"/>
    <w:rsid w:val="00547D98"/>
    <w:rsid w:val="00551574"/>
    <w:rsid w:val="0055178A"/>
    <w:rsid w:val="00552CC0"/>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3022"/>
    <w:rsid w:val="00575C59"/>
    <w:rsid w:val="00575CBA"/>
    <w:rsid w:val="00580C32"/>
    <w:rsid w:val="00581591"/>
    <w:rsid w:val="00581ED1"/>
    <w:rsid w:val="005835CD"/>
    <w:rsid w:val="00583FE5"/>
    <w:rsid w:val="005840CB"/>
    <w:rsid w:val="005854E9"/>
    <w:rsid w:val="0058631B"/>
    <w:rsid w:val="00586EAA"/>
    <w:rsid w:val="00587918"/>
    <w:rsid w:val="00587B4D"/>
    <w:rsid w:val="005912B6"/>
    <w:rsid w:val="00594242"/>
    <w:rsid w:val="00594886"/>
    <w:rsid w:val="00594A72"/>
    <w:rsid w:val="005954A6"/>
    <w:rsid w:val="00595D4B"/>
    <w:rsid w:val="00596BD2"/>
    <w:rsid w:val="005974A2"/>
    <w:rsid w:val="00597653"/>
    <w:rsid w:val="005978E3"/>
    <w:rsid w:val="005B0B9F"/>
    <w:rsid w:val="005B1CFD"/>
    <w:rsid w:val="005B42BE"/>
    <w:rsid w:val="005B4967"/>
    <w:rsid w:val="005B4C06"/>
    <w:rsid w:val="005B7338"/>
    <w:rsid w:val="005C18EA"/>
    <w:rsid w:val="005C271D"/>
    <w:rsid w:val="005C2784"/>
    <w:rsid w:val="005C4890"/>
    <w:rsid w:val="005C4B3F"/>
    <w:rsid w:val="005C4C0E"/>
    <w:rsid w:val="005C4C53"/>
    <w:rsid w:val="005C530D"/>
    <w:rsid w:val="005C56FB"/>
    <w:rsid w:val="005C6C56"/>
    <w:rsid w:val="005C6F26"/>
    <w:rsid w:val="005D2DA8"/>
    <w:rsid w:val="005D362E"/>
    <w:rsid w:val="005D4D51"/>
    <w:rsid w:val="005D5742"/>
    <w:rsid w:val="005D6318"/>
    <w:rsid w:val="005D723C"/>
    <w:rsid w:val="005E045B"/>
    <w:rsid w:val="005E14BE"/>
    <w:rsid w:val="005E3869"/>
    <w:rsid w:val="005E3870"/>
    <w:rsid w:val="005E4A72"/>
    <w:rsid w:val="005E59E7"/>
    <w:rsid w:val="005E6058"/>
    <w:rsid w:val="005E6934"/>
    <w:rsid w:val="005F0DB1"/>
    <w:rsid w:val="005F25E7"/>
    <w:rsid w:val="005F296D"/>
    <w:rsid w:val="005F4597"/>
    <w:rsid w:val="005F53F9"/>
    <w:rsid w:val="005F773D"/>
    <w:rsid w:val="00601530"/>
    <w:rsid w:val="00601BC1"/>
    <w:rsid w:val="006031FC"/>
    <w:rsid w:val="00603FB4"/>
    <w:rsid w:val="00604353"/>
    <w:rsid w:val="0060493A"/>
    <w:rsid w:val="0060494A"/>
    <w:rsid w:val="00606AF5"/>
    <w:rsid w:val="006078D6"/>
    <w:rsid w:val="00611268"/>
    <w:rsid w:val="00611DFA"/>
    <w:rsid w:val="00612880"/>
    <w:rsid w:val="006138E1"/>
    <w:rsid w:val="00613B57"/>
    <w:rsid w:val="00615B77"/>
    <w:rsid w:val="00616617"/>
    <w:rsid w:val="006200E1"/>
    <w:rsid w:val="006209E8"/>
    <w:rsid w:val="00620E19"/>
    <w:rsid w:val="00621042"/>
    <w:rsid w:val="00621CD0"/>
    <w:rsid w:val="0062296D"/>
    <w:rsid w:val="006235A5"/>
    <w:rsid w:val="00623709"/>
    <w:rsid w:val="0062452C"/>
    <w:rsid w:val="00624C7E"/>
    <w:rsid w:val="006264D1"/>
    <w:rsid w:val="00626916"/>
    <w:rsid w:val="00626C44"/>
    <w:rsid w:val="00630501"/>
    <w:rsid w:val="006345C6"/>
    <w:rsid w:val="00634715"/>
    <w:rsid w:val="00634B14"/>
    <w:rsid w:val="0063553E"/>
    <w:rsid w:val="006356A4"/>
    <w:rsid w:val="0063647B"/>
    <w:rsid w:val="00636775"/>
    <w:rsid w:val="0064003E"/>
    <w:rsid w:val="006408E4"/>
    <w:rsid w:val="00644324"/>
    <w:rsid w:val="00645204"/>
    <w:rsid w:val="00647B67"/>
    <w:rsid w:val="00650484"/>
    <w:rsid w:val="00650546"/>
    <w:rsid w:val="00652B69"/>
    <w:rsid w:val="00653E3C"/>
    <w:rsid w:val="00657600"/>
    <w:rsid w:val="0066245D"/>
    <w:rsid w:val="006645F5"/>
    <w:rsid w:val="00664E9F"/>
    <w:rsid w:val="006677FE"/>
    <w:rsid w:val="00667D72"/>
    <w:rsid w:val="006729A3"/>
    <w:rsid w:val="00673110"/>
    <w:rsid w:val="00673757"/>
    <w:rsid w:val="006746D3"/>
    <w:rsid w:val="00675FB5"/>
    <w:rsid w:val="00677890"/>
    <w:rsid w:val="00680CD4"/>
    <w:rsid w:val="006815C4"/>
    <w:rsid w:val="006820FE"/>
    <w:rsid w:val="00684111"/>
    <w:rsid w:val="0068422D"/>
    <w:rsid w:val="0068542A"/>
    <w:rsid w:val="00686583"/>
    <w:rsid w:val="00686B10"/>
    <w:rsid w:val="00686F95"/>
    <w:rsid w:val="00690A7E"/>
    <w:rsid w:val="006922D7"/>
    <w:rsid w:val="00692BD7"/>
    <w:rsid w:val="00692C38"/>
    <w:rsid w:val="00693D0B"/>
    <w:rsid w:val="00694664"/>
    <w:rsid w:val="006951F2"/>
    <w:rsid w:val="0069531F"/>
    <w:rsid w:val="00695FD3"/>
    <w:rsid w:val="00696167"/>
    <w:rsid w:val="006962F2"/>
    <w:rsid w:val="00696EF9"/>
    <w:rsid w:val="006A001A"/>
    <w:rsid w:val="006A0C05"/>
    <w:rsid w:val="006A2877"/>
    <w:rsid w:val="006B3B3F"/>
    <w:rsid w:val="006B5188"/>
    <w:rsid w:val="006B5468"/>
    <w:rsid w:val="006B5A2C"/>
    <w:rsid w:val="006B6C8D"/>
    <w:rsid w:val="006C0A5B"/>
    <w:rsid w:val="006C2C39"/>
    <w:rsid w:val="006C592D"/>
    <w:rsid w:val="006C5D41"/>
    <w:rsid w:val="006C6261"/>
    <w:rsid w:val="006C6B80"/>
    <w:rsid w:val="006C7773"/>
    <w:rsid w:val="006D28E5"/>
    <w:rsid w:val="006D2F87"/>
    <w:rsid w:val="006D31D6"/>
    <w:rsid w:val="006D34D7"/>
    <w:rsid w:val="006D391F"/>
    <w:rsid w:val="006D3F4C"/>
    <w:rsid w:val="006D5CF3"/>
    <w:rsid w:val="006D60FA"/>
    <w:rsid w:val="006D6FF2"/>
    <w:rsid w:val="006D7362"/>
    <w:rsid w:val="006D7FBA"/>
    <w:rsid w:val="006E1085"/>
    <w:rsid w:val="006E15BD"/>
    <w:rsid w:val="006E53B3"/>
    <w:rsid w:val="006E59E0"/>
    <w:rsid w:val="006E6004"/>
    <w:rsid w:val="006F0846"/>
    <w:rsid w:val="006F1834"/>
    <w:rsid w:val="006F1E15"/>
    <w:rsid w:val="006F2746"/>
    <w:rsid w:val="006F2EBC"/>
    <w:rsid w:val="006F4BD9"/>
    <w:rsid w:val="006F4C4D"/>
    <w:rsid w:val="006F576B"/>
    <w:rsid w:val="006F5E14"/>
    <w:rsid w:val="006F7970"/>
    <w:rsid w:val="006F7C8A"/>
    <w:rsid w:val="006F7E65"/>
    <w:rsid w:val="00701C6C"/>
    <w:rsid w:val="00703495"/>
    <w:rsid w:val="00705910"/>
    <w:rsid w:val="00707D0B"/>
    <w:rsid w:val="00712134"/>
    <w:rsid w:val="00713FC6"/>
    <w:rsid w:val="00715E12"/>
    <w:rsid w:val="007166BB"/>
    <w:rsid w:val="00716A4C"/>
    <w:rsid w:val="0071775B"/>
    <w:rsid w:val="00721644"/>
    <w:rsid w:val="00722C47"/>
    <w:rsid w:val="00723492"/>
    <w:rsid w:val="00723730"/>
    <w:rsid w:val="00723F3B"/>
    <w:rsid w:val="00724C4B"/>
    <w:rsid w:val="007274CA"/>
    <w:rsid w:val="00727F7F"/>
    <w:rsid w:val="007300F3"/>
    <w:rsid w:val="00730444"/>
    <w:rsid w:val="00730F8D"/>
    <w:rsid w:val="00732606"/>
    <w:rsid w:val="00732EE8"/>
    <w:rsid w:val="00735EA5"/>
    <w:rsid w:val="0073666E"/>
    <w:rsid w:val="00736702"/>
    <w:rsid w:val="007367D0"/>
    <w:rsid w:val="007415D8"/>
    <w:rsid w:val="00742E97"/>
    <w:rsid w:val="00742FDC"/>
    <w:rsid w:val="0074659B"/>
    <w:rsid w:val="007466F4"/>
    <w:rsid w:val="0074736E"/>
    <w:rsid w:val="007478C6"/>
    <w:rsid w:val="00747A2F"/>
    <w:rsid w:val="007523A2"/>
    <w:rsid w:val="00752613"/>
    <w:rsid w:val="00756051"/>
    <w:rsid w:val="0075758B"/>
    <w:rsid w:val="007577BB"/>
    <w:rsid w:val="00757944"/>
    <w:rsid w:val="0076030A"/>
    <w:rsid w:val="0076221E"/>
    <w:rsid w:val="00765963"/>
    <w:rsid w:val="00766D16"/>
    <w:rsid w:val="00766D4D"/>
    <w:rsid w:val="00767410"/>
    <w:rsid w:val="00772E63"/>
    <w:rsid w:val="00773C1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67"/>
    <w:rsid w:val="00792419"/>
    <w:rsid w:val="007953C2"/>
    <w:rsid w:val="00796477"/>
    <w:rsid w:val="007A083D"/>
    <w:rsid w:val="007A1F87"/>
    <w:rsid w:val="007A30FF"/>
    <w:rsid w:val="007A4917"/>
    <w:rsid w:val="007A5854"/>
    <w:rsid w:val="007A691A"/>
    <w:rsid w:val="007B3573"/>
    <w:rsid w:val="007B3972"/>
    <w:rsid w:val="007B4B6B"/>
    <w:rsid w:val="007B610A"/>
    <w:rsid w:val="007B6AB0"/>
    <w:rsid w:val="007B70B4"/>
    <w:rsid w:val="007C18E7"/>
    <w:rsid w:val="007C1A89"/>
    <w:rsid w:val="007C228D"/>
    <w:rsid w:val="007C291B"/>
    <w:rsid w:val="007C36E3"/>
    <w:rsid w:val="007C633F"/>
    <w:rsid w:val="007C6B21"/>
    <w:rsid w:val="007C79F8"/>
    <w:rsid w:val="007D167D"/>
    <w:rsid w:val="007D174B"/>
    <w:rsid w:val="007D1B17"/>
    <w:rsid w:val="007D2683"/>
    <w:rsid w:val="007D2EF0"/>
    <w:rsid w:val="007D48F9"/>
    <w:rsid w:val="007D4E90"/>
    <w:rsid w:val="007D4F49"/>
    <w:rsid w:val="007D5937"/>
    <w:rsid w:val="007D748C"/>
    <w:rsid w:val="007E1340"/>
    <w:rsid w:val="007E18B1"/>
    <w:rsid w:val="007E1C6A"/>
    <w:rsid w:val="007E5AC2"/>
    <w:rsid w:val="007E7AFD"/>
    <w:rsid w:val="007E7F97"/>
    <w:rsid w:val="007F0F07"/>
    <w:rsid w:val="007F21F7"/>
    <w:rsid w:val="007F2A8F"/>
    <w:rsid w:val="007F2C1C"/>
    <w:rsid w:val="007F45D1"/>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57DC"/>
    <w:rsid w:val="0085100D"/>
    <w:rsid w:val="00854E78"/>
    <w:rsid w:val="00856C0E"/>
    <w:rsid w:val="00857176"/>
    <w:rsid w:val="00861645"/>
    <w:rsid w:val="00863169"/>
    <w:rsid w:val="00863CC9"/>
    <w:rsid w:val="00864664"/>
    <w:rsid w:val="008649DD"/>
    <w:rsid w:val="00865DC8"/>
    <w:rsid w:val="008674B9"/>
    <w:rsid w:val="0087053E"/>
    <w:rsid w:val="008706E6"/>
    <w:rsid w:val="008722B9"/>
    <w:rsid w:val="00872803"/>
    <w:rsid w:val="00873538"/>
    <w:rsid w:val="00873973"/>
    <w:rsid w:val="008761D4"/>
    <w:rsid w:val="00876354"/>
    <w:rsid w:val="008763D9"/>
    <w:rsid w:val="008765AC"/>
    <w:rsid w:val="0088121E"/>
    <w:rsid w:val="00881675"/>
    <w:rsid w:val="00884879"/>
    <w:rsid w:val="00886A59"/>
    <w:rsid w:val="008876EB"/>
    <w:rsid w:val="008915CA"/>
    <w:rsid w:val="0089176E"/>
    <w:rsid w:val="00891AFF"/>
    <w:rsid w:val="00891E9D"/>
    <w:rsid w:val="008928ED"/>
    <w:rsid w:val="00893E5B"/>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7556"/>
    <w:rsid w:val="008C05FE"/>
    <w:rsid w:val="008C0697"/>
    <w:rsid w:val="008C0E96"/>
    <w:rsid w:val="008C126A"/>
    <w:rsid w:val="008C18D1"/>
    <w:rsid w:val="008C315A"/>
    <w:rsid w:val="008C3210"/>
    <w:rsid w:val="008C3469"/>
    <w:rsid w:val="008C3DDC"/>
    <w:rsid w:val="008C3E6B"/>
    <w:rsid w:val="008C5749"/>
    <w:rsid w:val="008C6DD1"/>
    <w:rsid w:val="008C79B4"/>
    <w:rsid w:val="008D069D"/>
    <w:rsid w:val="008D0C9A"/>
    <w:rsid w:val="008D38C7"/>
    <w:rsid w:val="008D5106"/>
    <w:rsid w:val="008D6200"/>
    <w:rsid w:val="008D7D1C"/>
    <w:rsid w:val="008E0A80"/>
    <w:rsid w:val="008E1464"/>
    <w:rsid w:val="008E3D35"/>
    <w:rsid w:val="008E4255"/>
    <w:rsid w:val="008E4BB6"/>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357C"/>
    <w:rsid w:val="00903BC2"/>
    <w:rsid w:val="009054F8"/>
    <w:rsid w:val="00905703"/>
    <w:rsid w:val="00905976"/>
    <w:rsid w:val="009079D8"/>
    <w:rsid w:val="009079DC"/>
    <w:rsid w:val="00910B90"/>
    <w:rsid w:val="00912741"/>
    <w:rsid w:val="0091500F"/>
    <w:rsid w:val="009155DC"/>
    <w:rsid w:val="00916021"/>
    <w:rsid w:val="009172F8"/>
    <w:rsid w:val="00917B60"/>
    <w:rsid w:val="0092022F"/>
    <w:rsid w:val="00921677"/>
    <w:rsid w:val="00922162"/>
    <w:rsid w:val="00922963"/>
    <w:rsid w:val="00924914"/>
    <w:rsid w:val="009255F8"/>
    <w:rsid w:val="00926C59"/>
    <w:rsid w:val="00931C3E"/>
    <w:rsid w:val="0093343B"/>
    <w:rsid w:val="009336C2"/>
    <w:rsid w:val="009344FC"/>
    <w:rsid w:val="00935AB1"/>
    <w:rsid w:val="00940630"/>
    <w:rsid w:val="00941236"/>
    <w:rsid w:val="00941D9B"/>
    <w:rsid w:val="00941DCA"/>
    <w:rsid w:val="00943427"/>
    <w:rsid w:val="00944F71"/>
    <w:rsid w:val="00945151"/>
    <w:rsid w:val="00947764"/>
    <w:rsid w:val="00950095"/>
    <w:rsid w:val="009508B3"/>
    <w:rsid w:val="00952A4E"/>
    <w:rsid w:val="00952D7E"/>
    <w:rsid w:val="009539F0"/>
    <w:rsid w:val="00955F16"/>
    <w:rsid w:val="00956EAB"/>
    <w:rsid w:val="00957BBE"/>
    <w:rsid w:val="00960845"/>
    <w:rsid w:val="00960BDB"/>
    <w:rsid w:val="00960E20"/>
    <w:rsid w:val="00963A5B"/>
    <w:rsid w:val="00965137"/>
    <w:rsid w:val="009679CA"/>
    <w:rsid w:val="009700E9"/>
    <w:rsid w:val="00970FA5"/>
    <w:rsid w:val="00972428"/>
    <w:rsid w:val="00972BAC"/>
    <w:rsid w:val="009740E7"/>
    <w:rsid w:val="009745B4"/>
    <w:rsid w:val="00975D52"/>
    <w:rsid w:val="0098190F"/>
    <w:rsid w:val="00982200"/>
    <w:rsid w:val="00982B16"/>
    <w:rsid w:val="0098301E"/>
    <w:rsid w:val="00983C77"/>
    <w:rsid w:val="00984958"/>
    <w:rsid w:val="009852EB"/>
    <w:rsid w:val="00985A4D"/>
    <w:rsid w:val="00985A9E"/>
    <w:rsid w:val="009871D2"/>
    <w:rsid w:val="00987F0E"/>
    <w:rsid w:val="009912D6"/>
    <w:rsid w:val="009925DE"/>
    <w:rsid w:val="009929D0"/>
    <w:rsid w:val="00996965"/>
    <w:rsid w:val="009974F8"/>
    <w:rsid w:val="00997F5A"/>
    <w:rsid w:val="009A0CB8"/>
    <w:rsid w:val="009A37C8"/>
    <w:rsid w:val="009A3F3B"/>
    <w:rsid w:val="009A6B75"/>
    <w:rsid w:val="009B0513"/>
    <w:rsid w:val="009B10D6"/>
    <w:rsid w:val="009B1EF6"/>
    <w:rsid w:val="009B321A"/>
    <w:rsid w:val="009B3DC1"/>
    <w:rsid w:val="009B4CFC"/>
    <w:rsid w:val="009C0B0F"/>
    <w:rsid w:val="009C284D"/>
    <w:rsid w:val="009C398E"/>
    <w:rsid w:val="009C4937"/>
    <w:rsid w:val="009C505F"/>
    <w:rsid w:val="009D0304"/>
    <w:rsid w:val="009D131A"/>
    <w:rsid w:val="009D229B"/>
    <w:rsid w:val="009D6806"/>
    <w:rsid w:val="009E0026"/>
    <w:rsid w:val="009E0680"/>
    <w:rsid w:val="009E1198"/>
    <w:rsid w:val="009E16D9"/>
    <w:rsid w:val="009E3EFB"/>
    <w:rsid w:val="009E66DE"/>
    <w:rsid w:val="009E7A05"/>
    <w:rsid w:val="009F11C7"/>
    <w:rsid w:val="009F1863"/>
    <w:rsid w:val="009F2B35"/>
    <w:rsid w:val="009F4AA3"/>
    <w:rsid w:val="009F5F5A"/>
    <w:rsid w:val="00A015F7"/>
    <w:rsid w:val="00A0181E"/>
    <w:rsid w:val="00A03FAD"/>
    <w:rsid w:val="00A07329"/>
    <w:rsid w:val="00A10E30"/>
    <w:rsid w:val="00A125F6"/>
    <w:rsid w:val="00A12D47"/>
    <w:rsid w:val="00A12F3A"/>
    <w:rsid w:val="00A13EDE"/>
    <w:rsid w:val="00A144A1"/>
    <w:rsid w:val="00A15962"/>
    <w:rsid w:val="00A1624E"/>
    <w:rsid w:val="00A17488"/>
    <w:rsid w:val="00A174CB"/>
    <w:rsid w:val="00A271F7"/>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44CD"/>
    <w:rsid w:val="00A50283"/>
    <w:rsid w:val="00A519A8"/>
    <w:rsid w:val="00A52DC9"/>
    <w:rsid w:val="00A61426"/>
    <w:rsid w:val="00A6239B"/>
    <w:rsid w:val="00A62877"/>
    <w:rsid w:val="00A63364"/>
    <w:rsid w:val="00A63A0A"/>
    <w:rsid w:val="00A640B2"/>
    <w:rsid w:val="00A6428E"/>
    <w:rsid w:val="00A6690F"/>
    <w:rsid w:val="00A70E78"/>
    <w:rsid w:val="00A71579"/>
    <w:rsid w:val="00A721AA"/>
    <w:rsid w:val="00A7315C"/>
    <w:rsid w:val="00A74887"/>
    <w:rsid w:val="00A75801"/>
    <w:rsid w:val="00A75DA2"/>
    <w:rsid w:val="00A81283"/>
    <w:rsid w:val="00A81F73"/>
    <w:rsid w:val="00A82403"/>
    <w:rsid w:val="00A830CA"/>
    <w:rsid w:val="00A83EFF"/>
    <w:rsid w:val="00A85C38"/>
    <w:rsid w:val="00A866FD"/>
    <w:rsid w:val="00A91C91"/>
    <w:rsid w:val="00A92BC9"/>
    <w:rsid w:val="00A9336D"/>
    <w:rsid w:val="00A9588D"/>
    <w:rsid w:val="00A95D5E"/>
    <w:rsid w:val="00A95E94"/>
    <w:rsid w:val="00A9734D"/>
    <w:rsid w:val="00AA13E9"/>
    <w:rsid w:val="00AA1CF7"/>
    <w:rsid w:val="00AA2869"/>
    <w:rsid w:val="00AA2881"/>
    <w:rsid w:val="00AA2AB4"/>
    <w:rsid w:val="00AA3D08"/>
    <w:rsid w:val="00AA6C01"/>
    <w:rsid w:val="00AB02C4"/>
    <w:rsid w:val="00AB202F"/>
    <w:rsid w:val="00AB3C97"/>
    <w:rsid w:val="00AB442A"/>
    <w:rsid w:val="00AB5540"/>
    <w:rsid w:val="00AB593B"/>
    <w:rsid w:val="00AB6E5B"/>
    <w:rsid w:val="00AB758D"/>
    <w:rsid w:val="00AC0585"/>
    <w:rsid w:val="00AC1F15"/>
    <w:rsid w:val="00AC3910"/>
    <w:rsid w:val="00AC7631"/>
    <w:rsid w:val="00AC7896"/>
    <w:rsid w:val="00AD0A6B"/>
    <w:rsid w:val="00AD0D1B"/>
    <w:rsid w:val="00AD1333"/>
    <w:rsid w:val="00AD1CC7"/>
    <w:rsid w:val="00AD342A"/>
    <w:rsid w:val="00AD5008"/>
    <w:rsid w:val="00AD69BF"/>
    <w:rsid w:val="00AD6BD4"/>
    <w:rsid w:val="00AD7246"/>
    <w:rsid w:val="00AE2500"/>
    <w:rsid w:val="00AE2B12"/>
    <w:rsid w:val="00AE3B45"/>
    <w:rsid w:val="00AE4A4A"/>
    <w:rsid w:val="00AE4D89"/>
    <w:rsid w:val="00AE5819"/>
    <w:rsid w:val="00AE59FA"/>
    <w:rsid w:val="00AF10CA"/>
    <w:rsid w:val="00AF2669"/>
    <w:rsid w:val="00AF6CE6"/>
    <w:rsid w:val="00AF7F16"/>
    <w:rsid w:val="00B003CD"/>
    <w:rsid w:val="00B00BEF"/>
    <w:rsid w:val="00B00F4C"/>
    <w:rsid w:val="00B01490"/>
    <w:rsid w:val="00B01637"/>
    <w:rsid w:val="00B028C2"/>
    <w:rsid w:val="00B02B48"/>
    <w:rsid w:val="00B02CE0"/>
    <w:rsid w:val="00B034A6"/>
    <w:rsid w:val="00B04CB1"/>
    <w:rsid w:val="00B07598"/>
    <w:rsid w:val="00B1026E"/>
    <w:rsid w:val="00B118E9"/>
    <w:rsid w:val="00B11C0C"/>
    <w:rsid w:val="00B14F52"/>
    <w:rsid w:val="00B15017"/>
    <w:rsid w:val="00B16CD5"/>
    <w:rsid w:val="00B21098"/>
    <w:rsid w:val="00B236E7"/>
    <w:rsid w:val="00B24C3D"/>
    <w:rsid w:val="00B26CDF"/>
    <w:rsid w:val="00B333A5"/>
    <w:rsid w:val="00B33D7D"/>
    <w:rsid w:val="00B34910"/>
    <w:rsid w:val="00B35512"/>
    <w:rsid w:val="00B35AF5"/>
    <w:rsid w:val="00B36589"/>
    <w:rsid w:val="00B3670C"/>
    <w:rsid w:val="00B37130"/>
    <w:rsid w:val="00B4055B"/>
    <w:rsid w:val="00B40643"/>
    <w:rsid w:val="00B410AD"/>
    <w:rsid w:val="00B41D48"/>
    <w:rsid w:val="00B437FE"/>
    <w:rsid w:val="00B43AB5"/>
    <w:rsid w:val="00B44769"/>
    <w:rsid w:val="00B44AB2"/>
    <w:rsid w:val="00B44B64"/>
    <w:rsid w:val="00B44FEE"/>
    <w:rsid w:val="00B4588C"/>
    <w:rsid w:val="00B50AA3"/>
    <w:rsid w:val="00B52557"/>
    <w:rsid w:val="00B527B5"/>
    <w:rsid w:val="00B5283C"/>
    <w:rsid w:val="00B52F31"/>
    <w:rsid w:val="00B53EA5"/>
    <w:rsid w:val="00B5637E"/>
    <w:rsid w:val="00B60794"/>
    <w:rsid w:val="00B61971"/>
    <w:rsid w:val="00B6437E"/>
    <w:rsid w:val="00B64B3B"/>
    <w:rsid w:val="00B6519E"/>
    <w:rsid w:val="00B65A5B"/>
    <w:rsid w:val="00B6660A"/>
    <w:rsid w:val="00B66CED"/>
    <w:rsid w:val="00B721F0"/>
    <w:rsid w:val="00B73AFD"/>
    <w:rsid w:val="00B75803"/>
    <w:rsid w:val="00B761A4"/>
    <w:rsid w:val="00B76265"/>
    <w:rsid w:val="00B811AF"/>
    <w:rsid w:val="00B82099"/>
    <w:rsid w:val="00B824CC"/>
    <w:rsid w:val="00B83CDB"/>
    <w:rsid w:val="00B83FE5"/>
    <w:rsid w:val="00B84E3C"/>
    <w:rsid w:val="00B861BC"/>
    <w:rsid w:val="00B8746B"/>
    <w:rsid w:val="00B9016D"/>
    <w:rsid w:val="00B90C1E"/>
    <w:rsid w:val="00B911E6"/>
    <w:rsid w:val="00B937BA"/>
    <w:rsid w:val="00B943A0"/>
    <w:rsid w:val="00B945F1"/>
    <w:rsid w:val="00B94F62"/>
    <w:rsid w:val="00B95A26"/>
    <w:rsid w:val="00B96575"/>
    <w:rsid w:val="00B96ADB"/>
    <w:rsid w:val="00B96EF5"/>
    <w:rsid w:val="00B97604"/>
    <w:rsid w:val="00B97B2B"/>
    <w:rsid w:val="00BA2E45"/>
    <w:rsid w:val="00BA46D4"/>
    <w:rsid w:val="00BA5716"/>
    <w:rsid w:val="00BA7F7D"/>
    <w:rsid w:val="00BB00C1"/>
    <w:rsid w:val="00BB01D3"/>
    <w:rsid w:val="00BB2224"/>
    <w:rsid w:val="00BB2B1D"/>
    <w:rsid w:val="00BB4AA5"/>
    <w:rsid w:val="00BB5ED6"/>
    <w:rsid w:val="00BC2260"/>
    <w:rsid w:val="00BC3224"/>
    <w:rsid w:val="00BC58FD"/>
    <w:rsid w:val="00BC5D42"/>
    <w:rsid w:val="00BC60BC"/>
    <w:rsid w:val="00BC6905"/>
    <w:rsid w:val="00BC6EB8"/>
    <w:rsid w:val="00BC700B"/>
    <w:rsid w:val="00BD3565"/>
    <w:rsid w:val="00BD366D"/>
    <w:rsid w:val="00BD48E1"/>
    <w:rsid w:val="00BD529A"/>
    <w:rsid w:val="00BE118A"/>
    <w:rsid w:val="00BE28D0"/>
    <w:rsid w:val="00BE2D2F"/>
    <w:rsid w:val="00BE2FA3"/>
    <w:rsid w:val="00BE5C5F"/>
    <w:rsid w:val="00BE6D43"/>
    <w:rsid w:val="00BE6ECD"/>
    <w:rsid w:val="00BE7210"/>
    <w:rsid w:val="00BE7EA8"/>
    <w:rsid w:val="00BF09EE"/>
    <w:rsid w:val="00BF1460"/>
    <w:rsid w:val="00BF1746"/>
    <w:rsid w:val="00BF1974"/>
    <w:rsid w:val="00BF291E"/>
    <w:rsid w:val="00BF2DE1"/>
    <w:rsid w:val="00BF3040"/>
    <w:rsid w:val="00BF3F5E"/>
    <w:rsid w:val="00BF4257"/>
    <w:rsid w:val="00BF54C1"/>
    <w:rsid w:val="00BF5BDC"/>
    <w:rsid w:val="00BF684C"/>
    <w:rsid w:val="00BF7281"/>
    <w:rsid w:val="00C00544"/>
    <w:rsid w:val="00C00C9D"/>
    <w:rsid w:val="00C02894"/>
    <w:rsid w:val="00C02AA4"/>
    <w:rsid w:val="00C02E49"/>
    <w:rsid w:val="00C03877"/>
    <w:rsid w:val="00C040D1"/>
    <w:rsid w:val="00C04465"/>
    <w:rsid w:val="00C06A81"/>
    <w:rsid w:val="00C06C05"/>
    <w:rsid w:val="00C07076"/>
    <w:rsid w:val="00C07633"/>
    <w:rsid w:val="00C102BA"/>
    <w:rsid w:val="00C1054B"/>
    <w:rsid w:val="00C11AC4"/>
    <w:rsid w:val="00C12264"/>
    <w:rsid w:val="00C1340F"/>
    <w:rsid w:val="00C135BB"/>
    <w:rsid w:val="00C15CB2"/>
    <w:rsid w:val="00C169E3"/>
    <w:rsid w:val="00C17300"/>
    <w:rsid w:val="00C17DF5"/>
    <w:rsid w:val="00C20878"/>
    <w:rsid w:val="00C211B7"/>
    <w:rsid w:val="00C23E7E"/>
    <w:rsid w:val="00C26784"/>
    <w:rsid w:val="00C278DE"/>
    <w:rsid w:val="00C30A80"/>
    <w:rsid w:val="00C315C1"/>
    <w:rsid w:val="00C31ED0"/>
    <w:rsid w:val="00C33518"/>
    <w:rsid w:val="00C34749"/>
    <w:rsid w:val="00C36263"/>
    <w:rsid w:val="00C363F3"/>
    <w:rsid w:val="00C40EA4"/>
    <w:rsid w:val="00C40F02"/>
    <w:rsid w:val="00C41265"/>
    <w:rsid w:val="00C432BA"/>
    <w:rsid w:val="00C44DAF"/>
    <w:rsid w:val="00C53632"/>
    <w:rsid w:val="00C53EDF"/>
    <w:rsid w:val="00C55A74"/>
    <w:rsid w:val="00C55E11"/>
    <w:rsid w:val="00C572DD"/>
    <w:rsid w:val="00C61A42"/>
    <w:rsid w:val="00C6222F"/>
    <w:rsid w:val="00C64328"/>
    <w:rsid w:val="00C6437B"/>
    <w:rsid w:val="00C65039"/>
    <w:rsid w:val="00C67FE9"/>
    <w:rsid w:val="00C70248"/>
    <w:rsid w:val="00C72BF0"/>
    <w:rsid w:val="00C72F48"/>
    <w:rsid w:val="00C7469C"/>
    <w:rsid w:val="00C7599A"/>
    <w:rsid w:val="00C77123"/>
    <w:rsid w:val="00C82385"/>
    <w:rsid w:val="00C8238B"/>
    <w:rsid w:val="00C82A68"/>
    <w:rsid w:val="00C83C85"/>
    <w:rsid w:val="00C845A7"/>
    <w:rsid w:val="00C84AA2"/>
    <w:rsid w:val="00C85713"/>
    <w:rsid w:val="00C85E61"/>
    <w:rsid w:val="00C875A0"/>
    <w:rsid w:val="00C922DC"/>
    <w:rsid w:val="00C926BA"/>
    <w:rsid w:val="00C94282"/>
    <w:rsid w:val="00C9525A"/>
    <w:rsid w:val="00C95D3C"/>
    <w:rsid w:val="00C965A3"/>
    <w:rsid w:val="00CA270E"/>
    <w:rsid w:val="00CA4A5F"/>
    <w:rsid w:val="00CA63E3"/>
    <w:rsid w:val="00CA6B63"/>
    <w:rsid w:val="00CB0CBF"/>
    <w:rsid w:val="00CB1B59"/>
    <w:rsid w:val="00CB2E36"/>
    <w:rsid w:val="00CB391B"/>
    <w:rsid w:val="00CB40D8"/>
    <w:rsid w:val="00CB4344"/>
    <w:rsid w:val="00CB5945"/>
    <w:rsid w:val="00CB7094"/>
    <w:rsid w:val="00CB7727"/>
    <w:rsid w:val="00CC020A"/>
    <w:rsid w:val="00CC2275"/>
    <w:rsid w:val="00CC231D"/>
    <w:rsid w:val="00CC418F"/>
    <w:rsid w:val="00CC61D1"/>
    <w:rsid w:val="00CC7103"/>
    <w:rsid w:val="00CD2530"/>
    <w:rsid w:val="00CD352D"/>
    <w:rsid w:val="00CD472C"/>
    <w:rsid w:val="00CD6227"/>
    <w:rsid w:val="00CD6EEC"/>
    <w:rsid w:val="00CE16DC"/>
    <w:rsid w:val="00CE1772"/>
    <w:rsid w:val="00CE23A7"/>
    <w:rsid w:val="00CE490D"/>
    <w:rsid w:val="00CE4EC0"/>
    <w:rsid w:val="00CE6306"/>
    <w:rsid w:val="00CE63C2"/>
    <w:rsid w:val="00CE741E"/>
    <w:rsid w:val="00CF1508"/>
    <w:rsid w:val="00CF20FE"/>
    <w:rsid w:val="00CF26CF"/>
    <w:rsid w:val="00CF3041"/>
    <w:rsid w:val="00CF39F0"/>
    <w:rsid w:val="00CF6DC1"/>
    <w:rsid w:val="00CF7E9A"/>
    <w:rsid w:val="00D00405"/>
    <w:rsid w:val="00D03B1C"/>
    <w:rsid w:val="00D07BA0"/>
    <w:rsid w:val="00D11AFB"/>
    <w:rsid w:val="00D1217C"/>
    <w:rsid w:val="00D12297"/>
    <w:rsid w:val="00D1475E"/>
    <w:rsid w:val="00D14895"/>
    <w:rsid w:val="00D154E3"/>
    <w:rsid w:val="00D158E4"/>
    <w:rsid w:val="00D164B6"/>
    <w:rsid w:val="00D16840"/>
    <w:rsid w:val="00D20796"/>
    <w:rsid w:val="00D20FBF"/>
    <w:rsid w:val="00D21647"/>
    <w:rsid w:val="00D22583"/>
    <w:rsid w:val="00D22B0C"/>
    <w:rsid w:val="00D238D1"/>
    <w:rsid w:val="00D23A2A"/>
    <w:rsid w:val="00D3324D"/>
    <w:rsid w:val="00D3376D"/>
    <w:rsid w:val="00D343F4"/>
    <w:rsid w:val="00D34747"/>
    <w:rsid w:val="00D34D2D"/>
    <w:rsid w:val="00D36EA0"/>
    <w:rsid w:val="00D37E0C"/>
    <w:rsid w:val="00D40C8D"/>
    <w:rsid w:val="00D40F3E"/>
    <w:rsid w:val="00D42E4B"/>
    <w:rsid w:val="00D4330A"/>
    <w:rsid w:val="00D436D4"/>
    <w:rsid w:val="00D44197"/>
    <w:rsid w:val="00D44AE6"/>
    <w:rsid w:val="00D46545"/>
    <w:rsid w:val="00D46F2A"/>
    <w:rsid w:val="00D47C1F"/>
    <w:rsid w:val="00D500A9"/>
    <w:rsid w:val="00D51B45"/>
    <w:rsid w:val="00D5219C"/>
    <w:rsid w:val="00D53301"/>
    <w:rsid w:val="00D53B7F"/>
    <w:rsid w:val="00D54155"/>
    <w:rsid w:val="00D554B1"/>
    <w:rsid w:val="00D55502"/>
    <w:rsid w:val="00D57B78"/>
    <w:rsid w:val="00D60D63"/>
    <w:rsid w:val="00D61698"/>
    <w:rsid w:val="00D62357"/>
    <w:rsid w:val="00D625CE"/>
    <w:rsid w:val="00D62F78"/>
    <w:rsid w:val="00D63C8A"/>
    <w:rsid w:val="00D65358"/>
    <w:rsid w:val="00D658D0"/>
    <w:rsid w:val="00D66612"/>
    <w:rsid w:val="00D67543"/>
    <w:rsid w:val="00D677E1"/>
    <w:rsid w:val="00D704D9"/>
    <w:rsid w:val="00D72B1D"/>
    <w:rsid w:val="00D72B25"/>
    <w:rsid w:val="00D75D41"/>
    <w:rsid w:val="00D75F21"/>
    <w:rsid w:val="00D76A06"/>
    <w:rsid w:val="00D77D87"/>
    <w:rsid w:val="00D80CD4"/>
    <w:rsid w:val="00D81022"/>
    <w:rsid w:val="00D81209"/>
    <w:rsid w:val="00D8218E"/>
    <w:rsid w:val="00D82B19"/>
    <w:rsid w:val="00D84854"/>
    <w:rsid w:val="00D868C4"/>
    <w:rsid w:val="00D86F67"/>
    <w:rsid w:val="00D90A6B"/>
    <w:rsid w:val="00D90CEB"/>
    <w:rsid w:val="00D93E4B"/>
    <w:rsid w:val="00D94218"/>
    <w:rsid w:val="00D94384"/>
    <w:rsid w:val="00D9587A"/>
    <w:rsid w:val="00D971A1"/>
    <w:rsid w:val="00DA2597"/>
    <w:rsid w:val="00DA39EB"/>
    <w:rsid w:val="00DA65C1"/>
    <w:rsid w:val="00DA6888"/>
    <w:rsid w:val="00DB024E"/>
    <w:rsid w:val="00DB2024"/>
    <w:rsid w:val="00DB437A"/>
    <w:rsid w:val="00DB4E97"/>
    <w:rsid w:val="00DB55CC"/>
    <w:rsid w:val="00DB6B41"/>
    <w:rsid w:val="00DB6F8D"/>
    <w:rsid w:val="00DB712B"/>
    <w:rsid w:val="00DB79E6"/>
    <w:rsid w:val="00DC06D1"/>
    <w:rsid w:val="00DC0964"/>
    <w:rsid w:val="00DC4FD4"/>
    <w:rsid w:val="00DC55B9"/>
    <w:rsid w:val="00DC58DC"/>
    <w:rsid w:val="00DC6948"/>
    <w:rsid w:val="00DC6F48"/>
    <w:rsid w:val="00DC7894"/>
    <w:rsid w:val="00DD01E7"/>
    <w:rsid w:val="00DD1843"/>
    <w:rsid w:val="00DD1E6A"/>
    <w:rsid w:val="00DD4934"/>
    <w:rsid w:val="00DD55BF"/>
    <w:rsid w:val="00DD5892"/>
    <w:rsid w:val="00DD70C8"/>
    <w:rsid w:val="00DD7D5F"/>
    <w:rsid w:val="00DE1B07"/>
    <w:rsid w:val="00DE2B76"/>
    <w:rsid w:val="00DE3716"/>
    <w:rsid w:val="00DE38A4"/>
    <w:rsid w:val="00DE4503"/>
    <w:rsid w:val="00DE5475"/>
    <w:rsid w:val="00DE7BF8"/>
    <w:rsid w:val="00DE7F83"/>
    <w:rsid w:val="00DF08CE"/>
    <w:rsid w:val="00DF0F6C"/>
    <w:rsid w:val="00DF2AA5"/>
    <w:rsid w:val="00DF4BD3"/>
    <w:rsid w:val="00DF5C54"/>
    <w:rsid w:val="00DF6091"/>
    <w:rsid w:val="00DF6483"/>
    <w:rsid w:val="00DF66CC"/>
    <w:rsid w:val="00DF76BE"/>
    <w:rsid w:val="00DF77C7"/>
    <w:rsid w:val="00DF7A4E"/>
    <w:rsid w:val="00E001BB"/>
    <w:rsid w:val="00E0045A"/>
    <w:rsid w:val="00E0230E"/>
    <w:rsid w:val="00E030DA"/>
    <w:rsid w:val="00E03A79"/>
    <w:rsid w:val="00E04E6E"/>
    <w:rsid w:val="00E067D3"/>
    <w:rsid w:val="00E06D86"/>
    <w:rsid w:val="00E07261"/>
    <w:rsid w:val="00E11B51"/>
    <w:rsid w:val="00E121D8"/>
    <w:rsid w:val="00E12DAF"/>
    <w:rsid w:val="00E15BE3"/>
    <w:rsid w:val="00E15D28"/>
    <w:rsid w:val="00E20331"/>
    <w:rsid w:val="00E204E2"/>
    <w:rsid w:val="00E20A96"/>
    <w:rsid w:val="00E219B5"/>
    <w:rsid w:val="00E239C4"/>
    <w:rsid w:val="00E246F5"/>
    <w:rsid w:val="00E24799"/>
    <w:rsid w:val="00E25462"/>
    <w:rsid w:val="00E266DE"/>
    <w:rsid w:val="00E276A4"/>
    <w:rsid w:val="00E27FD5"/>
    <w:rsid w:val="00E314A3"/>
    <w:rsid w:val="00E31C31"/>
    <w:rsid w:val="00E320DE"/>
    <w:rsid w:val="00E33027"/>
    <w:rsid w:val="00E330F0"/>
    <w:rsid w:val="00E33675"/>
    <w:rsid w:val="00E349E2"/>
    <w:rsid w:val="00E34E1D"/>
    <w:rsid w:val="00E34F04"/>
    <w:rsid w:val="00E35BDE"/>
    <w:rsid w:val="00E36A0B"/>
    <w:rsid w:val="00E37279"/>
    <w:rsid w:val="00E374E1"/>
    <w:rsid w:val="00E408CF"/>
    <w:rsid w:val="00E40CD0"/>
    <w:rsid w:val="00E41776"/>
    <w:rsid w:val="00E4472B"/>
    <w:rsid w:val="00E44AAB"/>
    <w:rsid w:val="00E44CAC"/>
    <w:rsid w:val="00E45DBA"/>
    <w:rsid w:val="00E45EF8"/>
    <w:rsid w:val="00E47F09"/>
    <w:rsid w:val="00E505CA"/>
    <w:rsid w:val="00E54455"/>
    <w:rsid w:val="00E54692"/>
    <w:rsid w:val="00E5589C"/>
    <w:rsid w:val="00E604C0"/>
    <w:rsid w:val="00E616B7"/>
    <w:rsid w:val="00E7060E"/>
    <w:rsid w:val="00E73426"/>
    <w:rsid w:val="00E73835"/>
    <w:rsid w:val="00E75FFF"/>
    <w:rsid w:val="00E77248"/>
    <w:rsid w:val="00E826ED"/>
    <w:rsid w:val="00E8369D"/>
    <w:rsid w:val="00E84DB9"/>
    <w:rsid w:val="00E9056E"/>
    <w:rsid w:val="00E91375"/>
    <w:rsid w:val="00E91D47"/>
    <w:rsid w:val="00E91E15"/>
    <w:rsid w:val="00E93541"/>
    <w:rsid w:val="00E953ED"/>
    <w:rsid w:val="00E95C41"/>
    <w:rsid w:val="00E96E60"/>
    <w:rsid w:val="00E979FE"/>
    <w:rsid w:val="00EA0EF5"/>
    <w:rsid w:val="00EA290D"/>
    <w:rsid w:val="00EA2CD8"/>
    <w:rsid w:val="00EA3864"/>
    <w:rsid w:val="00EA45DE"/>
    <w:rsid w:val="00EA4CD3"/>
    <w:rsid w:val="00EA6354"/>
    <w:rsid w:val="00EB17D7"/>
    <w:rsid w:val="00EB3C3A"/>
    <w:rsid w:val="00EB3D5C"/>
    <w:rsid w:val="00EB4DF9"/>
    <w:rsid w:val="00EB50CB"/>
    <w:rsid w:val="00EB77A3"/>
    <w:rsid w:val="00EB7CAD"/>
    <w:rsid w:val="00EC0A45"/>
    <w:rsid w:val="00EC1AF0"/>
    <w:rsid w:val="00EC1CEA"/>
    <w:rsid w:val="00EC3DCB"/>
    <w:rsid w:val="00EC54F4"/>
    <w:rsid w:val="00EC7395"/>
    <w:rsid w:val="00ED0AFD"/>
    <w:rsid w:val="00ED36A5"/>
    <w:rsid w:val="00ED4C0C"/>
    <w:rsid w:val="00ED5210"/>
    <w:rsid w:val="00ED5DF0"/>
    <w:rsid w:val="00ED6024"/>
    <w:rsid w:val="00ED6B8C"/>
    <w:rsid w:val="00ED7A3E"/>
    <w:rsid w:val="00EE3685"/>
    <w:rsid w:val="00EE3766"/>
    <w:rsid w:val="00EE39DC"/>
    <w:rsid w:val="00EE5389"/>
    <w:rsid w:val="00EE581D"/>
    <w:rsid w:val="00EE5D84"/>
    <w:rsid w:val="00EF041C"/>
    <w:rsid w:val="00EF06E4"/>
    <w:rsid w:val="00EF2338"/>
    <w:rsid w:val="00EF45C5"/>
    <w:rsid w:val="00EF4E1B"/>
    <w:rsid w:val="00F0101F"/>
    <w:rsid w:val="00F0106B"/>
    <w:rsid w:val="00F02503"/>
    <w:rsid w:val="00F034BD"/>
    <w:rsid w:val="00F03577"/>
    <w:rsid w:val="00F03E34"/>
    <w:rsid w:val="00F049A4"/>
    <w:rsid w:val="00F0548D"/>
    <w:rsid w:val="00F1118F"/>
    <w:rsid w:val="00F11A78"/>
    <w:rsid w:val="00F12D49"/>
    <w:rsid w:val="00F138B4"/>
    <w:rsid w:val="00F14A01"/>
    <w:rsid w:val="00F17855"/>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ABB"/>
    <w:rsid w:val="00F31E2A"/>
    <w:rsid w:val="00F32879"/>
    <w:rsid w:val="00F33EB7"/>
    <w:rsid w:val="00F36176"/>
    <w:rsid w:val="00F365C5"/>
    <w:rsid w:val="00F3687F"/>
    <w:rsid w:val="00F372BD"/>
    <w:rsid w:val="00F372D2"/>
    <w:rsid w:val="00F4019D"/>
    <w:rsid w:val="00F405C9"/>
    <w:rsid w:val="00F406A6"/>
    <w:rsid w:val="00F4207D"/>
    <w:rsid w:val="00F435E7"/>
    <w:rsid w:val="00F43738"/>
    <w:rsid w:val="00F43AD0"/>
    <w:rsid w:val="00F43D33"/>
    <w:rsid w:val="00F453C7"/>
    <w:rsid w:val="00F46AA8"/>
    <w:rsid w:val="00F46DD4"/>
    <w:rsid w:val="00F4754B"/>
    <w:rsid w:val="00F507E6"/>
    <w:rsid w:val="00F50945"/>
    <w:rsid w:val="00F50DD2"/>
    <w:rsid w:val="00F5124B"/>
    <w:rsid w:val="00F51C23"/>
    <w:rsid w:val="00F526BA"/>
    <w:rsid w:val="00F553EF"/>
    <w:rsid w:val="00F55517"/>
    <w:rsid w:val="00F55A09"/>
    <w:rsid w:val="00F56593"/>
    <w:rsid w:val="00F5698C"/>
    <w:rsid w:val="00F60095"/>
    <w:rsid w:val="00F60628"/>
    <w:rsid w:val="00F60ED0"/>
    <w:rsid w:val="00F62F50"/>
    <w:rsid w:val="00F64145"/>
    <w:rsid w:val="00F64238"/>
    <w:rsid w:val="00F64AA4"/>
    <w:rsid w:val="00F64B0D"/>
    <w:rsid w:val="00F67C02"/>
    <w:rsid w:val="00F706FD"/>
    <w:rsid w:val="00F70D1B"/>
    <w:rsid w:val="00F71214"/>
    <w:rsid w:val="00F71718"/>
    <w:rsid w:val="00F72817"/>
    <w:rsid w:val="00F72FE4"/>
    <w:rsid w:val="00F75C61"/>
    <w:rsid w:val="00F76196"/>
    <w:rsid w:val="00F77284"/>
    <w:rsid w:val="00F77C6B"/>
    <w:rsid w:val="00F81ED2"/>
    <w:rsid w:val="00F82FDC"/>
    <w:rsid w:val="00F831C2"/>
    <w:rsid w:val="00F833C9"/>
    <w:rsid w:val="00F90805"/>
    <w:rsid w:val="00F917D1"/>
    <w:rsid w:val="00F925FA"/>
    <w:rsid w:val="00F95894"/>
    <w:rsid w:val="00F95C94"/>
    <w:rsid w:val="00F96D35"/>
    <w:rsid w:val="00F9797F"/>
    <w:rsid w:val="00FA01F8"/>
    <w:rsid w:val="00FA0348"/>
    <w:rsid w:val="00FA0BD2"/>
    <w:rsid w:val="00FA1817"/>
    <w:rsid w:val="00FA216B"/>
    <w:rsid w:val="00FA5484"/>
    <w:rsid w:val="00FA5A9E"/>
    <w:rsid w:val="00FA6161"/>
    <w:rsid w:val="00FA6189"/>
    <w:rsid w:val="00FA6EE2"/>
    <w:rsid w:val="00FA76A4"/>
    <w:rsid w:val="00FB1174"/>
    <w:rsid w:val="00FB2943"/>
    <w:rsid w:val="00FB3897"/>
    <w:rsid w:val="00FB39A7"/>
    <w:rsid w:val="00FB4009"/>
    <w:rsid w:val="00FB553C"/>
    <w:rsid w:val="00FB5E47"/>
    <w:rsid w:val="00FB6952"/>
    <w:rsid w:val="00FC1F62"/>
    <w:rsid w:val="00FC44DC"/>
    <w:rsid w:val="00FC4EF4"/>
    <w:rsid w:val="00FD159D"/>
    <w:rsid w:val="00FD1E02"/>
    <w:rsid w:val="00FD2144"/>
    <w:rsid w:val="00FD29AB"/>
    <w:rsid w:val="00FD3AA1"/>
    <w:rsid w:val="00FD4840"/>
    <w:rsid w:val="00FD54D0"/>
    <w:rsid w:val="00FD75A6"/>
    <w:rsid w:val="00FD7C6C"/>
    <w:rsid w:val="00FE0072"/>
    <w:rsid w:val="00FE0C8C"/>
    <w:rsid w:val="00FE10A6"/>
    <w:rsid w:val="00FE1B05"/>
    <w:rsid w:val="00FE4993"/>
    <w:rsid w:val="00FF5346"/>
    <w:rsid w:val="00FF627D"/>
    <w:rsid w:val="00FF72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99B70DFD-1B69-4AED-A920-88E8A1EC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9"/>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1"/>
    <w:qFormat/>
    <w:rsid w:val="00B61971"/>
    <w:pPr>
      <w:jc w:val="center"/>
    </w:pPr>
    <w:rPr>
      <w:b/>
      <w:bCs/>
      <w:sz w:val="24"/>
      <w:szCs w:val="24"/>
      <w:lang w:val="x-none"/>
    </w:rPr>
  </w:style>
  <w:style w:type="character" w:styleId="Kommentaariviide">
    <w:name w:val="annotation reference"/>
    <w:semiHidden/>
    <w:rsid w:val="00B61971"/>
    <w:rPr>
      <w:sz w:val="16"/>
      <w:szCs w:val="16"/>
    </w:rPr>
  </w:style>
  <w:style w:type="paragraph" w:styleId="Kommentaaritekst">
    <w:name w:val="annotation text"/>
    <w:basedOn w:val="Normaallaad"/>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9"/>
      </w:numPr>
      <w:jc w:val="both"/>
    </w:pPr>
    <w:rPr>
      <w:sz w:val="24"/>
    </w:rPr>
  </w:style>
  <w:style w:type="paragraph" w:customStyle="1" w:styleId="Level3">
    <w:name w:val="Level3"/>
    <w:basedOn w:val="Normaallaad"/>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9"/>
      </w:numPr>
      <w:jc w:val="both"/>
    </w:pPr>
    <w:rPr>
      <w:sz w:val="24"/>
    </w:rPr>
  </w:style>
  <w:style w:type="paragraph" w:customStyle="1" w:styleId="lik">
    <w:name w:val="lõik"/>
    <w:basedOn w:val="Normaallaad"/>
    <w:rsid w:val="003D5598"/>
    <w:pPr>
      <w:spacing w:before="120"/>
    </w:pPr>
    <w:rPr>
      <w:sz w:val="24"/>
    </w:rPr>
  </w:style>
  <w:style w:type="character" w:customStyle="1" w:styleId="PealkiriMrk1">
    <w:name w:val="Pealkiri Märk1"/>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34"/>
    <w:qFormat/>
    <w:rsid w:val="00411F4C"/>
    <w:pPr>
      <w:ind w:left="720"/>
      <w:contextualSpacing/>
    </w:pPr>
  </w:style>
  <w:style w:type="character" w:customStyle="1" w:styleId="JalusMrk">
    <w:name w:val="Jalus Märk"/>
    <w:link w:val="Jalus"/>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Liguvaike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Liguvaike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Liguvaike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Liguvaikefont"/>
    <w:uiPriority w:val="99"/>
    <w:semiHidden/>
    <w:unhideWhenUsed/>
    <w:rsid w:val="00085766"/>
    <w:rPr>
      <w:color w:val="605E5C"/>
      <w:shd w:val="clear" w:color="auto" w:fill="E1DFDD"/>
    </w:rPr>
  </w:style>
  <w:style w:type="character" w:customStyle="1" w:styleId="Lahendamatamainimine2">
    <w:name w:val="Lahendamata mainimine2"/>
    <w:basedOn w:val="Liguvaikefont"/>
    <w:uiPriority w:val="99"/>
    <w:semiHidden/>
    <w:unhideWhenUsed/>
    <w:rsid w:val="00080DDA"/>
    <w:rPr>
      <w:color w:val="605E5C"/>
      <w:shd w:val="clear" w:color="auto" w:fill="E1DFDD"/>
    </w:rPr>
  </w:style>
  <w:style w:type="character" w:customStyle="1" w:styleId="JutumullitekstMrk">
    <w:name w:val="Jutumullitekst Märk"/>
    <w:basedOn w:val="Liguvaikefont"/>
    <w:link w:val="Jutumullitekst"/>
    <w:uiPriority w:val="99"/>
    <w:semiHidden/>
    <w:rsid w:val="001D2F96"/>
    <w:rPr>
      <w:rFonts w:ascii="Tahoma" w:hAnsi="Tahoma" w:cs="Tahoma"/>
      <w:sz w:val="16"/>
      <w:szCs w:val="16"/>
      <w:lang w:eastAsia="en-US"/>
    </w:rPr>
  </w:style>
  <w:style w:type="character" w:customStyle="1" w:styleId="Lahendamatamainimine3">
    <w:name w:val="Lahendamata mainimine3"/>
    <w:basedOn w:val="Liguvaikefont"/>
    <w:uiPriority w:val="99"/>
    <w:semiHidden/>
    <w:unhideWhenUsed/>
    <w:rsid w:val="00DB024E"/>
    <w:rPr>
      <w:color w:val="605E5C"/>
      <w:shd w:val="clear" w:color="auto" w:fill="E1DFDD"/>
    </w:rPr>
  </w:style>
  <w:style w:type="character" w:styleId="Lahendamatamainimine">
    <w:name w:val="Unresolved Mention"/>
    <w:basedOn w:val="Liguvaikefont"/>
    <w:uiPriority w:val="99"/>
    <w:semiHidden/>
    <w:unhideWhenUsed/>
    <w:rsid w:val="0059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 TargetMode="External"/><Relationship Id="rId18" Type="http://schemas.openxmlformats.org/officeDocument/2006/relationships/hyperlink" Target="mailto:" TargetMode="External"/><Relationship Id="rId26"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hyperlink" Target="mailto:"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 TargetMode="External"/><Relationship Id="rId25" Type="http://schemas.openxmlformats.org/officeDocument/2006/relationships/hyperlink" Target="mailto:"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hyperlink" Target="mailto:katlin.pihlak@rkas.ee" TargetMode="External"/><Relationship Id="rId29"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art.salusaar@rkas.ee" TargetMode="External"/><Relationship Id="rId23" Type="http://schemas.openxmlformats.org/officeDocument/2006/relationships/hyperlink" Target="mailto:" TargetMode="External"/><Relationship Id="rId28" Type="http://schemas.openxmlformats.org/officeDocument/2006/relationships/hyperlink" Target="mailto:" TargetMode="External"/><Relationship Id="rId10" Type="http://schemas.openxmlformats.org/officeDocument/2006/relationships/webSettings" Target="webSettings.xml"/><Relationship Id="rId19" Type="http://schemas.openxmlformats.org/officeDocument/2006/relationships/hyperlink" Target="mailto:"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 TargetMode="External"/><Relationship Id="rId22" Type="http://schemas.openxmlformats.org/officeDocument/2006/relationships/hyperlink" Target="mailto:" TargetMode="External"/><Relationship Id="rId27" Type="http://schemas.openxmlformats.org/officeDocument/2006/relationships/hyperlink" Target="mailto:" TargetMode="External"/><Relationship Id="rId30" Type="http://schemas.openxmlformats.org/officeDocument/2006/relationships/hyperlink" Target="mailto:" TargetMode="External"/><Relationship Id="rId8" Type="http://schemas.openxmlformats.org/officeDocument/2006/relationships/styles" Target="styl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5F25KTUSNP4X-205032580-158313</_dlc_DocId>
    <_dlc_DocIdUrl xmlns="d65e48b5-f38d-431e-9b4f-47403bf4583f">
      <Url>https://rkas.sharepoint.com/Kliendisuhted/_layouts/15/DocIdRedir.aspx?ID=5F25KTUSNP4X-205032580-158313</Url>
      <Description>5F25KTUSNP4X-205032580-158313</Description>
    </_dlc_DocIdUrl>
  </documentManagement>
</p:properties>
</file>

<file path=customXml/itemProps1.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2.xml><?xml version="1.0" encoding="utf-8"?>
<ds:datastoreItem xmlns:ds="http://schemas.openxmlformats.org/officeDocument/2006/customXml" ds:itemID="{E3257DA8-D697-45A5-B2ED-4546A3A6A243}">
  <ds:schemaRefs>
    <ds:schemaRef ds:uri="http://schemas.microsoft.com/sharepoint/events"/>
  </ds:schemaRefs>
</ds:datastoreItem>
</file>

<file path=customXml/itemProps3.xml><?xml version="1.0" encoding="utf-8"?>
<ds:datastoreItem xmlns:ds="http://schemas.openxmlformats.org/officeDocument/2006/customXml" ds:itemID="{7969F5FA-1B17-4D8E-B3B8-4183C984D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customXml/itemProps5.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6.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1856</Words>
  <Characters>14550</Characters>
  <Application>Microsoft Office Word</Application>
  <DocSecurity>0</DocSecurity>
  <Lines>121</Lines>
  <Paragraphs>32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16374</CharactersWithSpaces>
  <SharedDoc>false</SharedDoc>
  <HLinks>
    <vt:vector size="42" baseType="variant">
      <vt:variant>
        <vt:i4>6422640</vt:i4>
      </vt:variant>
      <vt:variant>
        <vt:i4>18</vt:i4>
      </vt:variant>
      <vt:variant>
        <vt:i4>0</vt:i4>
      </vt:variant>
      <vt:variant>
        <vt:i4>5</vt:i4>
      </vt:variant>
      <vt:variant>
        <vt:lpwstr>mailto:</vt:lpwstr>
      </vt:variant>
      <vt:variant>
        <vt:lpwstr/>
      </vt:variant>
      <vt:variant>
        <vt:i4>6422640</vt:i4>
      </vt:variant>
      <vt:variant>
        <vt:i4>15</vt:i4>
      </vt:variant>
      <vt:variant>
        <vt:i4>0</vt:i4>
      </vt:variant>
      <vt:variant>
        <vt:i4>5</vt:i4>
      </vt:variant>
      <vt:variant>
        <vt:lpwstr>mailto:</vt:lpwstr>
      </vt:variant>
      <vt:variant>
        <vt:lpwstr/>
      </vt:variant>
      <vt:variant>
        <vt:i4>65647</vt:i4>
      </vt:variant>
      <vt:variant>
        <vt:i4>12</vt:i4>
      </vt:variant>
      <vt:variant>
        <vt:i4>0</vt:i4>
      </vt:variant>
      <vt:variant>
        <vt:i4>5</vt:i4>
      </vt:variant>
      <vt:variant>
        <vt:lpwstr>mailto:jaanus.muller@rkas.ee</vt:lpwstr>
      </vt:variant>
      <vt:variant>
        <vt:lpwstr/>
      </vt:variant>
      <vt:variant>
        <vt:i4>6422640</vt:i4>
      </vt:variant>
      <vt:variant>
        <vt:i4>9</vt:i4>
      </vt:variant>
      <vt:variant>
        <vt:i4>0</vt:i4>
      </vt:variant>
      <vt:variant>
        <vt:i4>5</vt:i4>
      </vt:variant>
      <vt:variant>
        <vt:lpwstr>mailto:</vt:lpwstr>
      </vt:variant>
      <vt:variant>
        <vt:lpwstr/>
      </vt:variant>
      <vt:variant>
        <vt:i4>5963817</vt:i4>
      </vt:variant>
      <vt:variant>
        <vt:i4>6</vt:i4>
      </vt:variant>
      <vt:variant>
        <vt:i4>0</vt:i4>
      </vt:variant>
      <vt:variant>
        <vt:i4>5</vt:i4>
      </vt:variant>
      <vt:variant>
        <vt:lpwstr>mailto:terje.lunden@rkas.ee</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Kristel Marksalu</cp:lastModifiedBy>
  <cp:revision>10</cp:revision>
  <cp:lastPrinted>2021-04-30T10:33:00Z</cp:lastPrinted>
  <dcterms:created xsi:type="dcterms:W3CDTF">2024-08-13T10:40:00Z</dcterms:created>
  <dcterms:modified xsi:type="dcterms:W3CDTF">2024-10-01T14:08:00Z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_dlc_DocIdItemGuid">
    <vt:lpwstr>41ce0aa4-3d2b-4413-b1a2-37a17d751765</vt:lpwstr>
  </property>
  <property fmtid="{D5CDD505-2E9C-101B-9397-08002B2CF9AE}" pid="9" name="MediaServiceImageTags">
    <vt:lpwstr/>
  </property>
</Properties>
</file>